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444" w:rsidRPr="001936BD" w:rsidRDefault="00AE0444" w:rsidP="006D64A4">
      <w:pPr>
        <w:tabs>
          <w:tab w:val="left" w:pos="6720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936BD">
        <w:rPr>
          <w:rFonts w:ascii="Times New Roman" w:hAnsi="Times New Roman" w:cs="Times New Roman"/>
          <w:sz w:val="27"/>
          <w:szCs w:val="27"/>
        </w:rPr>
        <w:t>РАССМОТРЕН</w:t>
      </w:r>
      <w:r w:rsidR="001936BD" w:rsidRPr="001936BD">
        <w:rPr>
          <w:rFonts w:ascii="Times New Roman" w:hAnsi="Times New Roman" w:cs="Times New Roman"/>
          <w:sz w:val="27"/>
          <w:szCs w:val="27"/>
        </w:rPr>
        <w:t>О</w:t>
      </w:r>
      <w:r w:rsidR="001936BD" w:rsidRPr="001936BD">
        <w:rPr>
          <w:rFonts w:ascii="Times New Roman" w:hAnsi="Times New Roman" w:cs="Times New Roman"/>
          <w:sz w:val="27"/>
          <w:szCs w:val="27"/>
        </w:rPr>
        <w:tab/>
      </w:r>
      <w:r w:rsidRPr="001936BD">
        <w:rPr>
          <w:rFonts w:ascii="Times New Roman" w:hAnsi="Times New Roman" w:cs="Times New Roman"/>
          <w:sz w:val="27"/>
          <w:szCs w:val="27"/>
        </w:rPr>
        <w:t>УТВЕРЖДЕНО</w:t>
      </w:r>
    </w:p>
    <w:p w:rsidR="001936BD" w:rsidRPr="001936BD" w:rsidRDefault="00AE0444" w:rsidP="006D64A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1936BD">
        <w:rPr>
          <w:rFonts w:ascii="Times New Roman" w:hAnsi="Times New Roman" w:cs="Times New Roman"/>
          <w:sz w:val="27"/>
          <w:szCs w:val="27"/>
        </w:rPr>
        <w:t xml:space="preserve">ПЦК </w:t>
      </w:r>
      <w:r w:rsidR="001936BD" w:rsidRPr="001936BD">
        <w:rPr>
          <w:rFonts w:ascii="Times New Roman" w:hAnsi="Times New Roman" w:cs="Times New Roman"/>
          <w:sz w:val="27"/>
          <w:szCs w:val="27"/>
        </w:rPr>
        <w:t xml:space="preserve">психолого-педагогических </w:t>
      </w:r>
      <w:r w:rsidR="001936BD">
        <w:rPr>
          <w:rFonts w:ascii="Times New Roman" w:hAnsi="Times New Roman" w:cs="Times New Roman"/>
          <w:sz w:val="27"/>
          <w:szCs w:val="27"/>
        </w:rPr>
        <w:tab/>
      </w:r>
      <w:r w:rsidR="001936BD">
        <w:rPr>
          <w:rFonts w:ascii="Times New Roman" w:hAnsi="Times New Roman" w:cs="Times New Roman"/>
          <w:sz w:val="27"/>
          <w:szCs w:val="27"/>
        </w:rPr>
        <w:tab/>
      </w:r>
      <w:r w:rsidR="001936BD">
        <w:rPr>
          <w:rFonts w:ascii="Times New Roman" w:hAnsi="Times New Roman" w:cs="Times New Roman"/>
          <w:sz w:val="27"/>
          <w:szCs w:val="27"/>
        </w:rPr>
        <w:tab/>
      </w:r>
      <w:r w:rsidR="001936BD" w:rsidRPr="001936BD">
        <w:rPr>
          <w:rFonts w:ascii="Times New Roman" w:hAnsi="Times New Roman" w:cs="Times New Roman"/>
          <w:sz w:val="27"/>
          <w:szCs w:val="27"/>
        </w:rPr>
        <w:t>на заседании ОМК</w:t>
      </w:r>
    </w:p>
    <w:p w:rsidR="001936BD" w:rsidRDefault="001936BD" w:rsidP="001936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1936BD">
        <w:rPr>
          <w:rFonts w:ascii="Times New Roman" w:hAnsi="Times New Roman" w:cs="Times New Roman"/>
          <w:sz w:val="27"/>
          <w:szCs w:val="27"/>
        </w:rPr>
        <w:t>дисциплин и методик</w:t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  <w:t>П</w:t>
      </w:r>
      <w:r w:rsidRPr="001936BD">
        <w:rPr>
          <w:rFonts w:ascii="Times New Roman" w:hAnsi="Times New Roman" w:cs="Times New Roman"/>
          <w:sz w:val="27"/>
          <w:szCs w:val="27"/>
        </w:rPr>
        <w:t>ротокол № 6 от «20» июня 2019г.</w:t>
      </w:r>
    </w:p>
    <w:p w:rsidR="001936BD" w:rsidRPr="001936BD" w:rsidRDefault="001936BD" w:rsidP="001936B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1936BD">
        <w:rPr>
          <w:rFonts w:ascii="Times New Roman" w:hAnsi="Times New Roman" w:cs="Times New Roman"/>
          <w:sz w:val="27"/>
          <w:szCs w:val="27"/>
        </w:rPr>
        <w:t xml:space="preserve">дошкольного образования </w:t>
      </w:r>
    </w:p>
    <w:p w:rsidR="00AE0444" w:rsidRPr="001936BD" w:rsidRDefault="00AE0444" w:rsidP="006D64A4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1936BD">
        <w:rPr>
          <w:rFonts w:ascii="Times New Roman" w:hAnsi="Times New Roman" w:cs="Times New Roman"/>
          <w:sz w:val="27"/>
          <w:szCs w:val="27"/>
        </w:rPr>
        <w:t xml:space="preserve">Протокол № </w:t>
      </w:r>
      <w:r w:rsidR="004447E0">
        <w:rPr>
          <w:rFonts w:ascii="Times New Roman" w:hAnsi="Times New Roman" w:cs="Times New Roman"/>
          <w:sz w:val="27"/>
          <w:szCs w:val="27"/>
        </w:rPr>
        <w:t>__</w:t>
      </w:r>
      <w:r w:rsidRPr="001936BD">
        <w:rPr>
          <w:rFonts w:ascii="Times New Roman" w:hAnsi="Times New Roman" w:cs="Times New Roman"/>
          <w:sz w:val="27"/>
          <w:szCs w:val="27"/>
        </w:rPr>
        <w:t xml:space="preserve">  от «</w:t>
      </w:r>
      <w:r w:rsidR="004447E0">
        <w:rPr>
          <w:rFonts w:ascii="Times New Roman" w:hAnsi="Times New Roman" w:cs="Times New Roman"/>
          <w:sz w:val="27"/>
          <w:szCs w:val="27"/>
        </w:rPr>
        <w:t xml:space="preserve">  </w:t>
      </w:r>
      <w:r w:rsidRPr="001936BD">
        <w:rPr>
          <w:rFonts w:ascii="Times New Roman" w:hAnsi="Times New Roman" w:cs="Times New Roman"/>
          <w:sz w:val="27"/>
          <w:szCs w:val="27"/>
        </w:rPr>
        <w:t xml:space="preserve">» </w:t>
      </w:r>
      <w:r w:rsidR="004447E0">
        <w:rPr>
          <w:rFonts w:ascii="Times New Roman" w:hAnsi="Times New Roman" w:cs="Times New Roman"/>
          <w:sz w:val="27"/>
          <w:szCs w:val="27"/>
        </w:rPr>
        <w:t>_____</w:t>
      </w:r>
      <w:r w:rsidRPr="001936BD">
        <w:rPr>
          <w:rFonts w:ascii="Times New Roman" w:hAnsi="Times New Roman" w:cs="Times New Roman"/>
          <w:sz w:val="27"/>
          <w:szCs w:val="27"/>
        </w:rPr>
        <w:t xml:space="preserve"> 2019г.</w:t>
      </w:r>
    </w:p>
    <w:p w:rsidR="00AE0444" w:rsidRDefault="00AE0444" w:rsidP="00AE0444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AE0444" w:rsidRDefault="00AE0444" w:rsidP="00AE0444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AE0444" w:rsidRDefault="00AE0444" w:rsidP="00AE0444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AE0444" w:rsidRDefault="00AE0444" w:rsidP="00AE0444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AE0444" w:rsidRDefault="00AE0444" w:rsidP="00AE0444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AE0444" w:rsidRDefault="00AE0444" w:rsidP="00AE0444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AE0444" w:rsidRPr="00722056" w:rsidRDefault="00AE0444" w:rsidP="00AE044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722056">
        <w:rPr>
          <w:rFonts w:ascii="Times New Roman" w:hAnsi="Times New Roman" w:cs="Times New Roman"/>
          <w:b/>
          <w:sz w:val="28"/>
        </w:rPr>
        <w:t>КОНТРОЛЬНО-ОЦЕНОЧНЫЕ СРЕДСТВА</w:t>
      </w:r>
    </w:p>
    <w:p w:rsidR="00AE0444" w:rsidRDefault="00AE0444" w:rsidP="00AE0444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AE0444" w:rsidRDefault="00627A2E" w:rsidP="008C15E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Специальность 44</w:t>
      </w:r>
      <w:r w:rsidR="00AE0444">
        <w:rPr>
          <w:rFonts w:ascii="Times New Roman" w:hAnsi="Times New Roman" w:cs="Times New Roman"/>
          <w:sz w:val="28"/>
        </w:rPr>
        <w:t>.02.0</w:t>
      </w:r>
      <w:r w:rsidR="00F453C3">
        <w:rPr>
          <w:rFonts w:ascii="Times New Roman" w:hAnsi="Times New Roman" w:cs="Times New Roman"/>
          <w:sz w:val="28"/>
        </w:rPr>
        <w:t>4</w:t>
      </w:r>
      <w:r w:rsidR="00AE0444">
        <w:rPr>
          <w:rFonts w:ascii="Times New Roman" w:hAnsi="Times New Roman" w:cs="Times New Roman"/>
          <w:sz w:val="28"/>
        </w:rPr>
        <w:t xml:space="preserve"> </w:t>
      </w:r>
      <w:r w:rsidR="00F453C3">
        <w:rPr>
          <w:rFonts w:ascii="Times New Roman" w:hAnsi="Times New Roman" w:cs="Times New Roman"/>
          <w:sz w:val="28"/>
        </w:rPr>
        <w:t>Специальное д</w:t>
      </w:r>
      <w:r>
        <w:rPr>
          <w:rFonts w:ascii="Times New Roman" w:hAnsi="Times New Roman" w:cs="Times New Roman"/>
          <w:sz w:val="28"/>
        </w:rPr>
        <w:t>ошкольное</w:t>
      </w:r>
      <w:r w:rsidR="00AE0444">
        <w:rPr>
          <w:rFonts w:ascii="Times New Roman" w:hAnsi="Times New Roman" w:cs="Times New Roman"/>
          <w:sz w:val="28"/>
        </w:rPr>
        <w:t xml:space="preserve"> образование</w:t>
      </w:r>
    </w:p>
    <w:p w:rsidR="00AE0444" w:rsidRDefault="00AE0444" w:rsidP="008C15E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Курс </w:t>
      </w:r>
      <w:r w:rsidR="00627A2E">
        <w:rPr>
          <w:rFonts w:ascii="Times New Roman" w:hAnsi="Times New Roman" w:cs="Times New Roman"/>
          <w:sz w:val="28"/>
        </w:rPr>
        <w:t>4</w:t>
      </w:r>
    </w:p>
    <w:p w:rsidR="00AE0444" w:rsidRPr="00603FF7" w:rsidRDefault="00DA48B3" w:rsidP="008C15EB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</w:rPr>
        <w:t>МДК 0</w:t>
      </w:r>
      <w:r w:rsidR="00627A2E">
        <w:rPr>
          <w:rFonts w:ascii="Times New Roman" w:hAnsi="Times New Roman" w:cs="Times New Roman"/>
          <w:sz w:val="28"/>
        </w:rPr>
        <w:t>5</w:t>
      </w:r>
      <w:r>
        <w:rPr>
          <w:rFonts w:ascii="Times New Roman" w:hAnsi="Times New Roman" w:cs="Times New Roman"/>
          <w:sz w:val="28"/>
        </w:rPr>
        <w:t>.01</w:t>
      </w:r>
      <w:r w:rsidR="00633A7D">
        <w:rPr>
          <w:rFonts w:ascii="Times New Roman" w:hAnsi="Times New Roman" w:cs="Times New Roman"/>
          <w:sz w:val="28"/>
        </w:rPr>
        <w:t xml:space="preserve"> </w:t>
      </w:r>
      <w:r w:rsidR="006D64A4" w:rsidRPr="00D70882">
        <w:rPr>
          <w:rFonts w:ascii="Times New Roman" w:hAnsi="Times New Roman" w:cs="Times New Roman"/>
          <w:sz w:val="28"/>
          <w:szCs w:val="28"/>
        </w:rPr>
        <w:t xml:space="preserve">Теоретические и </w:t>
      </w:r>
      <w:r w:rsidR="00627A2E">
        <w:rPr>
          <w:rFonts w:ascii="Times New Roman" w:hAnsi="Times New Roman" w:cs="Times New Roman"/>
          <w:sz w:val="28"/>
          <w:szCs w:val="28"/>
        </w:rPr>
        <w:t>прикладные аспекты методической работы воспитателя детей дошкольного возраста</w:t>
      </w:r>
      <w:r w:rsidR="00603FF7">
        <w:rPr>
          <w:rFonts w:ascii="Times New Roman" w:hAnsi="Times New Roman" w:cs="Times New Roman"/>
          <w:sz w:val="28"/>
          <w:szCs w:val="28"/>
        </w:rPr>
        <w:t xml:space="preserve"> </w:t>
      </w:r>
      <w:r w:rsidR="00603FF7" w:rsidRPr="00603FF7">
        <w:rPr>
          <w:rFonts w:ascii="Times New Roman" w:hAnsi="Times New Roman" w:cs="Times New Roman"/>
          <w:sz w:val="28"/>
          <w:szCs w:val="28"/>
        </w:rPr>
        <w:t>с отклонениями в развитии и с сохранным развитием</w:t>
      </w:r>
    </w:p>
    <w:p w:rsidR="00AE0444" w:rsidRDefault="00AE0444" w:rsidP="008C15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изученного материала  </w:t>
      </w:r>
      <w:r w:rsidR="001936BD">
        <w:rPr>
          <w:rFonts w:ascii="Times New Roman" w:hAnsi="Times New Roman" w:cs="Times New Roman"/>
          <w:sz w:val="28"/>
          <w:szCs w:val="28"/>
        </w:rPr>
        <w:t>1</w:t>
      </w:r>
      <w:r w:rsidR="00603FF7">
        <w:rPr>
          <w:rFonts w:ascii="Times New Roman" w:hAnsi="Times New Roman" w:cs="Times New Roman"/>
          <w:sz w:val="28"/>
          <w:szCs w:val="28"/>
        </w:rPr>
        <w:t>80</w:t>
      </w:r>
      <w:r>
        <w:rPr>
          <w:rFonts w:ascii="Times New Roman" w:hAnsi="Times New Roman" w:cs="Times New Roman"/>
          <w:sz w:val="28"/>
          <w:szCs w:val="28"/>
        </w:rPr>
        <w:t xml:space="preserve"> ч.</w:t>
      </w:r>
    </w:p>
    <w:p w:rsidR="00AE0444" w:rsidRPr="00DD7530" w:rsidRDefault="00AE0444" w:rsidP="008C15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промежуточного контроля </w:t>
      </w:r>
      <w:r w:rsidR="00E510ED">
        <w:rPr>
          <w:rFonts w:ascii="Times New Roman" w:hAnsi="Times New Roman" w:cs="Times New Roman"/>
          <w:sz w:val="28"/>
          <w:szCs w:val="28"/>
        </w:rPr>
        <w:t>-</w:t>
      </w:r>
      <w:r w:rsidR="00DA48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дифференцированный зачет</w:t>
      </w:r>
    </w:p>
    <w:p w:rsidR="00AE0444" w:rsidRDefault="00AE0444" w:rsidP="008C15E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6D64A4" w:rsidRDefault="006D64A4">
      <w:pPr>
        <w:spacing w:line="259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2C65B4" w:rsidRPr="00EE07FE" w:rsidRDefault="002C65B4" w:rsidP="000E06EC">
      <w:pPr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07F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Проверяемые </w:t>
      </w:r>
      <w:r w:rsidR="007A34F1" w:rsidRPr="00EE07FE">
        <w:rPr>
          <w:rFonts w:ascii="Times New Roman" w:hAnsi="Times New Roman" w:cs="Times New Roman"/>
          <w:b/>
          <w:sz w:val="28"/>
          <w:szCs w:val="28"/>
        </w:rPr>
        <w:t>знания</w:t>
      </w:r>
      <w:r w:rsidR="00AE0444" w:rsidRPr="00EE07FE">
        <w:rPr>
          <w:rFonts w:ascii="Times New Roman" w:hAnsi="Times New Roman" w:cs="Times New Roman"/>
          <w:b/>
          <w:sz w:val="28"/>
          <w:szCs w:val="28"/>
        </w:rPr>
        <w:t>:</w:t>
      </w:r>
      <w:r w:rsidRPr="00EE07F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E07FE" w:rsidRPr="00EE07FE" w:rsidRDefault="00EE07FE" w:rsidP="00EE07FE">
      <w:pPr>
        <w:tabs>
          <w:tab w:val="left" w:pos="0"/>
        </w:tabs>
        <w:spacing w:after="0" w:line="276" w:lineRule="auto"/>
        <w:rPr>
          <w:rFonts w:ascii="Times New Roman" w:eastAsia="Calibri" w:hAnsi="Times New Roman" w:cs="Times New Roman"/>
          <w:spacing w:val="-1"/>
          <w:sz w:val="28"/>
          <w:szCs w:val="28"/>
        </w:rPr>
      </w:pPr>
      <w:r w:rsidRPr="00EE07FE">
        <w:rPr>
          <w:rFonts w:ascii="Times New Roman" w:hAnsi="Times New Roman" w:cs="Times New Roman"/>
          <w:sz w:val="28"/>
          <w:szCs w:val="28"/>
        </w:rPr>
        <w:t>З 1.</w:t>
      </w:r>
      <w:r w:rsidRPr="00EE07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07FE">
        <w:rPr>
          <w:rFonts w:ascii="Times New Roman" w:eastAsia="Calibri" w:hAnsi="Times New Roman" w:cs="Times New Roman"/>
          <w:spacing w:val="-1"/>
          <w:sz w:val="28"/>
          <w:szCs w:val="28"/>
        </w:rPr>
        <w:t>Теоретические основы методической работы воспитателя детей дошкольного возраста.</w:t>
      </w:r>
    </w:p>
    <w:p w:rsidR="00EE07FE" w:rsidRPr="00EE07FE" w:rsidRDefault="00EE07FE" w:rsidP="00EE07FE">
      <w:pPr>
        <w:tabs>
          <w:tab w:val="left" w:pos="0"/>
        </w:tabs>
        <w:spacing w:after="0" w:line="276" w:lineRule="auto"/>
        <w:rPr>
          <w:rFonts w:ascii="Times New Roman" w:eastAsia="Calibri" w:hAnsi="Times New Roman" w:cs="Times New Roman"/>
          <w:spacing w:val="-1"/>
          <w:sz w:val="28"/>
          <w:szCs w:val="28"/>
        </w:rPr>
      </w:pPr>
      <w:r w:rsidRPr="00EE07FE">
        <w:rPr>
          <w:rFonts w:ascii="Times New Roman" w:eastAsia="Calibri" w:hAnsi="Times New Roman" w:cs="Times New Roman"/>
          <w:spacing w:val="-1"/>
          <w:sz w:val="28"/>
          <w:szCs w:val="28"/>
        </w:rPr>
        <w:t>З 2. Особенности современных подходов и педагогических технологий дошкольного и специального дошкольного образования.</w:t>
      </w:r>
    </w:p>
    <w:p w:rsidR="00EE07FE" w:rsidRPr="00EE07FE" w:rsidRDefault="00EE07FE" w:rsidP="00EE07FE">
      <w:pPr>
        <w:tabs>
          <w:tab w:val="left" w:pos="0"/>
        </w:tabs>
        <w:spacing w:after="0" w:line="276" w:lineRule="auto"/>
        <w:rPr>
          <w:rFonts w:ascii="Times New Roman" w:eastAsia="Calibri" w:hAnsi="Times New Roman" w:cs="Times New Roman"/>
          <w:spacing w:val="-1"/>
          <w:sz w:val="28"/>
          <w:szCs w:val="28"/>
        </w:rPr>
      </w:pPr>
      <w:r w:rsidRPr="00EE07FE">
        <w:rPr>
          <w:rFonts w:ascii="Times New Roman" w:eastAsia="Calibri" w:hAnsi="Times New Roman" w:cs="Times New Roman"/>
          <w:spacing w:val="-1"/>
          <w:sz w:val="28"/>
          <w:szCs w:val="28"/>
        </w:rPr>
        <w:t>З 3. Педагогические, гигиенические, специальные требования к созданию предметно-развивающей среды.</w:t>
      </w:r>
    </w:p>
    <w:p w:rsidR="00EE07FE" w:rsidRDefault="00EE07FE" w:rsidP="00EE07FE">
      <w:pPr>
        <w:tabs>
          <w:tab w:val="left" w:pos="0"/>
        </w:tabs>
        <w:spacing w:after="0" w:line="276" w:lineRule="auto"/>
        <w:rPr>
          <w:rFonts w:ascii="Times New Roman" w:eastAsia="Calibri" w:hAnsi="Times New Roman" w:cs="Times New Roman"/>
          <w:spacing w:val="-1"/>
          <w:sz w:val="28"/>
          <w:szCs w:val="28"/>
        </w:rPr>
      </w:pPr>
      <w:r w:rsidRPr="00EE07FE">
        <w:rPr>
          <w:rFonts w:ascii="Times New Roman" w:eastAsia="Calibri" w:hAnsi="Times New Roman" w:cs="Times New Roman"/>
          <w:spacing w:val="-1"/>
          <w:sz w:val="28"/>
          <w:szCs w:val="28"/>
        </w:rPr>
        <w:t>З 4. Источники, способы обобщения, представления и распространения педагогического опыта</w:t>
      </w:r>
      <w:r w:rsidR="00D94092">
        <w:rPr>
          <w:rFonts w:ascii="Times New Roman" w:eastAsia="Calibri" w:hAnsi="Times New Roman" w:cs="Times New Roman"/>
          <w:spacing w:val="-1"/>
          <w:sz w:val="28"/>
          <w:szCs w:val="28"/>
        </w:rPr>
        <w:t>.</w:t>
      </w:r>
    </w:p>
    <w:p w:rsidR="00D94092" w:rsidRDefault="00D94092" w:rsidP="00EE07FE">
      <w:pPr>
        <w:tabs>
          <w:tab w:val="left" w:pos="0"/>
        </w:tabs>
        <w:spacing w:after="0" w:line="276" w:lineRule="auto"/>
        <w:rPr>
          <w:rFonts w:ascii="Times New Roman" w:eastAsia="Calibri" w:hAnsi="Times New Roman" w:cs="Times New Roman"/>
          <w:spacing w:val="-1"/>
          <w:sz w:val="28"/>
          <w:szCs w:val="28"/>
        </w:rPr>
      </w:pPr>
    </w:p>
    <w:p w:rsidR="00D94092" w:rsidRDefault="00D94092" w:rsidP="00EE07FE">
      <w:pPr>
        <w:tabs>
          <w:tab w:val="left" w:pos="0"/>
        </w:tabs>
        <w:spacing w:after="0" w:line="276" w:lineRule="auto"/>
        <w:rPr>
          <w:rFonts w:ascii="Times New Roman" w:eastAsia="Calibri" w:hAnsi="Times New Roman" w:cs="Times New Roman"/>
          <w:b/>
          <w:spacing w:val="-1"/>
          <w:sz w:val="28"/>
          <w:szCs w:val="28"/>
        </w:rPr>
      </w:pPr>
    </w:p>
    <w:p w:rsidR="00D94092" w:rsidRDefault="00D94092" w:rsidP="00EE07FE">
      <w:pPr>
        <w:tabs>
          <w:tab w:val="left" w:pos="0"/>
        </w:tabs>
        <w:spacing w:after="0" w:line="276" w:lineRule="auto"/>
        <w:rPr>
          <w:rFonts w:ascii="Times New Roman" w:eastAsia="Calibri" w:hAnsi="Times New Roman" w:cs="Times New Roman"/>
          <w:b/>
          <w:spacing w:val="-1"/>
          <w:sz w:val="28"/>
          <w:szCs w:val="28"/>
        </w:rPr>
      </w:pPr>
    </w:p>
    <w:p w:rsidR="00D94092" w:rsidRDefault="00D94092" w:rsidP="00EE07FE">
      <w:pPr>
        <w:tabs>
          <w:tab w:val="left" w:pos="0"/>
        </w:tabs>
        <w:spacing w:after="0" w:line="276" w:lineRule="auto"/>
        <w:rPr>
          <w:rFonts w:ascii="Times New Roman" w:eastAsia="Calibri" w:hAnsi="Times New Roman" w:cs="Times New Roman"/>
          <w:b/>
          <w:spacing w:val="-1"/>
          <w:sz w:val="28"/>
          <w:szCs w:val="28"/>
        </w:rPr>
      </w:pPr>
    </w:p>
    <w:p w:rsidR="00D94092" w:rsidRPr="00D94092" w:rsidRDefault="00D94092" w:rsidP="00EE07FE">
      <w:pPr>
        <w:tabs>
          <w:tab w:val="left" w:pos="0"/>
        </w:tabs>
        <w:spacing w:after="0" w:line="276" w:lineRule="auto"/>
        <w:rPr>
          <w:rFonts w:ascii="Times New Roman" w:eastAsia="Calibri" w:hAnsi="Times New Roman" w:cs="Times New Roman"/>
          <w:b/>
          <w:spacing w:val="-1"/>
          <w:sz w:val="28"/>
          <w:szCs w:val="28"/>
        </w:rPr>
      </w:pPr>
      <w:r w:rsidRPr="00D94092">
        <w:rPr>
          <w:rFonts w:ascii="Times New Roman" w:eastAsia="Calibri" w:hAnsi="Times New Roman" w:cs="Times New Roman"/>
          <w:b/>
          <w:spacing w:val="-1"/>
          <w:sz w:val="28"/>
          <w:szCs w:val="28"/>
        </w:rPr>
        <w:t>Система оценивания:</w:t>
      </w:r>
    </w:p>
    <w:p w:rsidR="00D94092" w:rsidRPr="00BB5353" w:rsidRDefault="00D94092" w:rsidP="00D940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«5»</w:t>
      </w:r>
      <w:r w:rsidRPr="00114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B5353">
        <w:rPr>
          <w:rFonts w:ascii="Times New Roman" w:eastAsia="Calibri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BB5353">
        <w:rPr>
          <w:rFonts w:ascii="Times New Roman" w:hAnsi="Times New Roman" w:cs="Times New Roman"/>
          <w:sz w:val="28"/>
          <w:szCs w:val="28"/>
        </w:rPr>
        <w:t>-2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BB5353">
        <w:rPr>
          <w:rFonts w:ascii="Times New Roman" w:hAnsi="Times New Roman" w:cs="Times New Roman"/>
          <w:sz w:val="28"/>
          <w:szCs w:val="28"/>
        </w:rPr>
        <w:t xml:space="preserve"> </w:t>
      </w:r>
      <w:r w:rsidRPr="00BB5353">
        <w:rPr>
          <w:rFonts w:ascii="Times New Roman" w:eastAsia="Calibri" w:hAnsi="Times New Roman" w:cs="Times New Roman"/>
          <w:sz w:val="28"/>
          <w:szCs w:val="28"/>
          <w:lang w:eastAsia="ru-RU"/>
        </w:rPr>
        <w:t>баллов, что составляет 90-100% правильных ответов;</w:t>
      </w:r>
    </w:p>
    <w:p w:rsidR="00D94092" w:rsidRPr="00BB5353" w:rsidRDefault="00D94092" w:rsidP="00D940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353">
        <w:rPr>
          <w:rFonts w:ascii="Times New Roman" w:hAnsi="Times New Roman" w:cs="Times New Roman"/>
          <w:sz w:val="28"/>
          <w:szCs w:val="28"/>
        </w:rPr>
        <w:t xml:space="preserve">«4» </w:t>
      </w:r>
      <w:r w:rsidRPr="00BB5353">
        <w:rPr>
          <w:rFonts w:ascii="Times New Roman" w:eastAsia="Calibri" w:hAnsi="Times New Roman" w:cs="Times New Roman"/>
          <w:sz w:val="28"/>
          <w:szCs w:val="28"/>
          <w:lang w:eastAsia="ru-RU"/>
        </w:rPr>
        <w:t>–</w:t>
      </w:r>
      <w:r w:rsidRPr="00BB5353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8-22</w:t>
      </w:r>
      <w:r w:rsidRPr="00BB5353">
        <w:rPr>
          <w:rFonts w:ascii="Times New Roman" w:hAnsi="Times New Roman" w:cs="Times New Roman"/>
          <w:sz w:val="28"/>
          <w:szCs w:val="28"/>
        </w:rPr>
        <w:t xml:space="preserve"> </w:t>
      </w:r>
      <w:r w:rsidRPr="00BB5353">
        <w:rPr>
          <w:rFonts w:ascii="Times New Roman" w:eastAsia="Calibri" w:hAnsi="Times New Roman" w:cs="Times New Roman"/>
          <w:sz w:val="28"/>
          <w:szCs w:val="28"/>
          <w:lang w:eastAsia="ru-RU"/>
        </w:rPr>
        <w:t>баллов, что составляет 70-89% правильных ответов;</w:t>
      </w:r>
    </w:p>
    <w:p w:rsidR="00D94092" w:rsidRPr="00BB5353" w:rsidRDefault="00D94092" w:rsidP="00D940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353">
        <w:rPr>
          <w:rFonts w:ascii="Times New Roman" w:hAnsi="Times New Roman" w:cs="Times New Roman"/>
          <w:sz w:val="28"/>
          <w:szCs w:val="28"/>
        </w:rPr>
        <w:t xml:space="preserve">«3» </w:t>
      </w:r>
      <w:r w:rsidRPr="00BB5353">
        <w:rPr>
          <w:rFonts w:ascii="Times New Roman" w:eastAsia="Calibri" w:hAnsi="Times New Roman" w:cs="Times New Roman"/>
          <w:sz w:val="28"/>
          <w:szCs w:val="28"/>
          <w:lang w:eastAsia="ru-RU"/>
        </w:rPr>
        <w:t>–</w:t>
      </w:r>
      <w:r w:rsidRPr="00BB5353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B5353">
        <w:rPr>
          <w:rFonts w:ascii="Times New Roman" w:hAnsi="Times New Roman" w:cs="Times New Roman"/>
          <w:sz w:val="28"/>
          <w:szCs w:val="28"/>
        </w:rPr>
        <w:t>-1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BB5353">
        <w:rPr>
          <w:rFonts w:ascii="Times New Roman" w:hAnsi="Times New Roman" w:cs="Times New Roman"/>
          <w:sz w:val="28"/>
          <w:szCs w:val="28"/>
        </w:rPr>
        <w:t xml:space="preserve"> </w:t>
      </w:r>
      <w:r w:rsidRPr="00BB5353">
        <w:rPr>
          <w:rFonts w:ascii="Times New Roman" w:eastAsia="Calibri" w:hAnsi="Times New Roman" w:cs="Times New Roman"/>
          <w:sz w:val="28"/>
          <w:szCs w:val="28"/>
          <w:lang w:eastAsia="ru-RU"/>
        </w:rPr>
        <w:t>баллов, что составляет 50-69% правильных ответов;</w:t>
      </w:r>
    </w:p>
    <w:p w:rsidR="00D94092" w:rsidRDefault="00D94092" w:rsidP="00D940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353">
        <w:rPr>
          <w:rFonts w:ascii="Times New Roman" w:hAnsi="Times New Roman" w:cs="Times New Roman"/>
          <w:sz w:val="28"/>
          <w:szCs w:val="28"/>
        </w:rPr>
        <w:t xml:space="preserve">«2» </w:t>
      </w:r>
      <w:r w:rsidRPr="00BB5353">
        <w:rPr>
          <w:rFonts w:ascii="Times New Roman" w:eastAsia="Calibri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B5353">
        <w:rPr>
          <w:rFonts w:ascii="Times New Roman" w:hAnsi="Times New Roman" w:cs="Times New Roman"/>
          <w:sz w:val="28"/>
          <w:szCs w:val="28"/>
        </w:rPr>
        <w:t>менее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B5353">
        <w:rPr>
          <w:rFonts w:ascii="Times New Roman" w:hAnsi="Times New Roman" w:cs="Times New Roman"/>
          <w:sz w:val="28"/>
          <w:szCs w:val="28"/>
        </w:rPr>
        <w:t xml:space="preserve"> баллов, </w:t>
      </w:r>
      <w:r w:rsidRPr="00BB5353">
        <w:rPr>
          <w:rFonts w:ascii="Times New Roman" w:eastAsia="Calibri" w:hAnsi="Times New Roman" w:cs="Times New Roman"/>
          <w:sz w:val="28"/>
          <w:szCs w:val="28"/>
          <w:lang w:eastAsia="ru-RU"/>
        </w:rPr>
        <w:t>что составляет менее 50% правильных ответов</w:t>
      </w:r>
      <w:r w:rsidRPr="00BB5353">
        <w:rPr>
          <w:rFonts w:ascii="Times New Roman" w:hAnsi="Times New Roman" w:cs="Times New Roman"/>
          <w:sz w:val="28"/>
          <w:szCs w:val="28"/>
        </w:rPr>
        <w:t>.</w:t>
      </w:r>
    </w:p>
    <w:p w:rsidR="00D94092" w:rsidRPr="00EE07FE" w:rsidRDefault="00D94092" w:rsidP="00EE07FE">
      <w:pPr>
        <w:tabs>
          <w:tab w:val="left" w:pos="0"/>
        </w:tabs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BB5353" w:rsidRPr="004447E0" w:rsidRDefault="00BB5353">
      <w:pPr>
        <w:spacing w:line="259" w:lineRule="auto"/>
        <w:rPr>
          <w:rFonts w:ascii="Times New Roman" w:hAnsi="Times New Roman" w:cs="Times New Roman"/>
          <w:b/>
          <w:color w:val="FF0000"/>
          <w:sz w:val="28"/>
        </w:rPr>
      </w:pPr>
      <w:r w:rsidRPr="004447E0">
        <w:rPr>
          <w:rFonts w:ascii="Times New Roman" w:hAnsi="Times New Roman" w:cs="Times New Roman"/>
          <w:b/>
          <w:color w:val="FF0000"/>
          <w:sz w:val="28"/>
        </w:rPr>
        <w:br w:type="page"/>
      </w:r>
    </w:p>
    <w:p w:rsidR="00A476C4" w:rsidRPr="00A476C4" w:rsidRDefault="00A476C4" w:rsidP="00A476C4">
      <w:pPr>
        <w:ind w:left="540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A476C4">
        <w:rPr>
          <w:rFonts w:ascii="Times New Roman" w:eastAsia="MS Mincho" w:hAnsi="Times New Roman" w:cs="Times New Roman"/>
          <w:b/>
          <w:sz w:val="24"/>
          <w:szCs w:val="24"/>
        </w:rPr>
        <w:lastRenderedPageBreak/>
        <w:t>1 вариант</w:t>
      </w:r>
    </w:p>
    <w:p w:rsidR="00A476C4" w:rsidRPr="00A476C4" w:rsidRDefault="00A476C4" w:rsidP="00A476C4">
      <w:pPr>
        <w:ind w:left="540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A476C4">
        <w:rPr>
          <w:rFonts w:ascii="Times New Roman" w:eastAsia="MS Mincho" w:hAnsi="Times New Roman" w:cs="Times New Roman"/>
          <w:b/>
          <w:sz w:val="24"/>
          <w:szCs w:val="24"/>
        </w:rPr>
        <w:t>«Что это?»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1. Единый целенаправленный процесс воспитания и об</w:t>
      </w:r>
      <w:r w:rsidRPr="00A476C4">
        <w:rPr>
          <w:rFonts w:ascii="Times New Roman" w:eastAsia="MS Mincho" w:hAnsi="Times New Roman" w:cs="Times New Roman"/>
          <w:sz w:val="24"/>
          <w:szCs w:val="24"/>
        </w:rPr>
        <w:softHyphen/>
        <w:t>учения, осуществляемый в интересах человека, семьи, общества и государства, а также совокупность приобретаемых знаний, умений, навыков, ценностных установок, опыта деятельности и компетенции в целях ин</w:t>
      </w:r>
      <w:r w:rsidRPr="00A476C4">
        <w:rPr>
          <w:rFonts w:ascii="Times New Roman" w:eastAsia="MS Mincho" w:hAnsi="Times New Roman" w:cs="Times New Roman"/>
          <w:sz w:val="24"/>
          <w:szCs w:val="24"/>
        </w:rPr>
        <w:softHyphen/>
        <w:t>теллектуального, духовно-нравственного, творческого, физического или профессионального развития человека, удовлетворения его образовательных потребностей и интересов – это</w:t>
      </w:r>
      <w:r w:rsidRPr="00A476C4">
        <w:rPr>
          <w:rFonts w:ascii="Times New Roman" w:eastAsia="MS Mincho" w:hAnsi="Times New Roman" w:cs="Times New Roman"/>
          <w:i/>
          <w:sz w:val="24"/>
          <w:szCs w:val="24"/>
        </w:rPr>
        <w:t xml:space="preserve"> ………………………… (образовани</w:t>
      </w:r>
      <w:r w:rsidRPr="00A476C4">
        <w:rPr>
          <w:rFonts w:ascii="Times New Roman" w:eastAsia="MS Mincho" w:hAnsi="Times New Roman" w:cs="Times New Roman"/>
          <w:sz w:val="24"/>
          <w:szCs w:val="24"/>
        </w:rPr>
        <w:t>е)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2. Учебно-методическая документация (примерный учебный план, примерный календарный учебный график, примерные рабочие программы учебных предметов, курсов, дисци</w:t>
      </w:r>
      <w:r w:rsidRPr="00A476C4">
        <w:rPr>
          <w:rFonts w:ascii="Times New Roman" w:eastAsia="MS Mincho" w:hAnsi="Times New Roman" w:cs="Times New Roman"/>
          <w:sz w:val="24"/>
          <w:szCs w:val="24"/>
        </w:rPr>
        <w:softHyphen/>
        <w:t>плин (модулей), иных компонентов), определяющая рекомендуемые объем и содержание образования определенного уровня, планируемые результаты освоения образовательной програм</w:t>
      </w:r>
      <w:r w:rsidRPr="00A476C4">
        <w:rPr>
          <w:rFonts w:ascii="Times New Roman" w:eastAsia="MS Mincho" w:hAnsi="Times New Roman" w:cs="Times New Roman"/>
          <w:sz w:val="24"/>
          <w:szCs w:val="24"/>
        </w:rPr>
        <w:softHyphen/>
        <w:t>мы, примерные условия образовательной деятельности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– это ………………………………………………</w:t>
      </w:r>
      <w:r w:rsidRPr="00A476C4">
        <w:rPr>
          <w:rFonts w:ascii="Times New Roman" w:eastAsia="MS Mincho" w:hAnsi="Times New Roman" w:cs="Times New Roman"/>
          <w:sz w:val="24"/>
          <w:szCs w:val="24"/>
        </w:rPr>
        <w:t xml:space="preserve"> (</w:t>
      </w:r>
      <w:r w:rsidRPr="00A476C4">
        <w:rPr>
          <w:rFonts w:ascii="Times New Roman" w:eastAsia="MS Mincho" w:hAnsi="Times New Roman" w:cs="Times New Roman"/>
          <w:i/>
          <w:sz w:val="24"/>
          <w:szCs w:val="24"/>
        </w:rPr>
        <w:t>примерная основная образовательная программа</w:t>
      </w:r>
      <w:r w:rsidRPr="00A476C4">
        <w:rPr>
          <w:rFonts w:ascii="Times New Roman" w:eastAsia="MS Mincho" w:hAnsi="Times New Roman" w:cs="Times New Roman"/>
          <w:sz w:val="24"/>
          <w:szCs w:val="24"/>
        </w:rPr>
        <w:t>)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3. Комплекс мер по организации питания и хозяйственно-бытового обслуживания детей, обеспечению соблюдения ими личной гиг</w:t>
      </w:r>
      <w:r>
        <w:rPr>
          <w:rFonts w:ascii="Times New Roman" w:eastAsia="MS Mincho" w:hAnsi="Times New Roman" w:cs="Times New Roman"/>
          <w:sz w:val="24"/>
          <w:szCs w:val="24"/>
        </w:rPr>
        <w:t>иены и режима дня – это (</w:t>
      </w:r>
      <w:r w:rsidRPr="00A476C4">
        <w:rPr>
          <w:rFonts w:ascii="Times New Roman" w:eastAsia="MS Mincho" w:hAnsi="Times New Roman" w:cs="Times New Roman"/>
          <w:i/>
          <w:sz w:val="24"/>
          <w:szCs w:val="24"/>
        </w:rPr>
        <w:t>присмотр и уход за детьми</w:t>
      </w:r>
      <w:r w:rsidRPr="00A476C4">
        <w:rPr>
          <w:rFonts w:ascii="Times New Roman" w:eastAsia="MS Mincho" w:hAnsi="Times New Roman" w:cs="Times New Roman"/>
          <w:sz w:val="24"/>
          <w:szCs w:val="24"/>
        </w:rPr>
        <w:t>)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i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4. Заблаговременное определение системы и  последователь</w:t>
      </w:r>
      <w:r w:rsidRPr="00A476C4">
        <w:rPr>
          <w:rFonts w:ascii="Times New Roman" w:eastAsia="MS Mincho" w:hAnsi="Times New Roman" w:cs="Times New Roman"/>
          <w:sz w:val="24"/>
          <w:szCs w:val="24"/>
        </w:rPr>
        <w:softHyphen/>
        <w:t xml:space="preserve">ности осуществления программы воспитательно-образовательной работы с указанием необходимых условий, используемых средств, форм и методов работы – это ……………………….. </w:t>
      </w:r>
      <w:r w:rsidRPr="00A476C4">
        <w:rPr>
          <w:rFonts w:ascii="Times New Roman" w:eastAsia="MS Mincho" w:hAnsi="Times New Roman" w:cs="Times New Roman"/>
          <w:i/>
          <w:sz w:val="24"/>
          <w:szCs w:val="24"/>
        </w:rPr>
        <w:t>(планирова</w:t>
      </w:r>
      <w:r w:rsidRPr="00A476C4">
        <w:rPr>
          <w:rFonts w:ascii="Times New Roman" w:eastAsia="MS Mincho" w:hAnsi="Times New Roman" w:cs="Times New Roman"/>
          <w:i/>
          <w:sz w:val="24"/>
          <w:szCs w:val="24"/>
        </w:rPr>
        <w:softHyphen/>
        <w:t>ние педагогического процесса)</w:t>
      </w:r>
    </w:p>
    <w:p w:rsidR="00A476C4" w:rsidRPr="00A476C4" w:rsidRDefault="00A476C4" w:rsidP="00A476C4">
      <w:pPr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A476C4">
        <w:rPr>
          <w:rFonts w:ascii="Times New Roman" w:eastAsia="MS Mincho" w:hAnsi="Times New Roman" w:cs="Times New Roman"/>
          <w:b/>
          <w:sz w:val="24"/>
          <w:szCs w:val="24"/>
        </w:rPr>
        <w:t>«Верно или неверно?»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 xml:space="preserve">5. Дошкольное образование может быть получено в организациях, осуществляющих образовательную деятельность, а также вне организаций - в форме семейного образования ……… (верно) 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6. В образовательной организации могут быть организованы группы детей раннего возраста без реализации образовательной программы дошкольного образования, обеспечивающие развитие, присмотр, уход и оздоровление воспитанников в возрасте от 2 месяцев до 3 лет ……………………. (верно)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7. Основой для  разработки образовательной программы дошкольного образования являются федеральные государственные требования к структуре программы ………….. (неверно)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8. Реализация комплексно-тематического принципа построения образовательного процесса в ДОО  предполагает объединение комплекса различных видов детской деятельности вокруг единой темы, при этом тема объединяет задачи из разных образовательных областей ……………………………… (верно)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9. Каждый педагог имеет пусть маленький, но свой опыт и простая «пересадка» чужого опыта приводит к тому, что в но</w:t>
      </w:r>
      <w:r w:rsidRPr="00A476C4">
        <w:rPr>
          <w:rFonts w:ascii="Times New Roman" w:eastAsia="MS Mincho" w:hAnsi="Times New Roman" w:cs="Times New Roman"/>
          <w:sz w:val="24"/>
          <w:szCs w:val="24"/>
        </w:rPr>
        <w:softHyphen/>
        <w:t>вом организме он не «приживается» ……………………………… (верно)</w:t>
      </w:r>
    </w:p>
    <w:p w:rsidR="00A476C4" w:rsidRPr="00A476C4" w:rsidRDefault="00A476C4" w:rsidP="00A476C4">
      <w:pPr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A476C4">
        <w:rPr>
          <w:rFonts w:ascii="Times New Roman" w:eastAsia="MS Mincho" w:hAnsi="Times New Roman" w:cs="Times New Roman"/>
          <w:b/>
          <w:sz w:val="24"/>
          <w:szCs w:val="24"/>
        </w:rPr>
        <w:t>«Выберите правильный ответ»</w:t>
      </w:r>
    </w:p>
    <w:p w:rsidR="00A476C4" w:rsidRPr="00A476C4" w:rsidRDefault="00A476C4" w:rsidP="00A476C4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10. В каком виде плана планируется «Работа с кадрами» и «Организационно-педагогическая работа»</w:t>
      </w:r>
    </w:p>
    <w:p w:rsidR="00A476C4" w:rsidRPr="00A476C4" w:rsidRDefault="00A476C4" w:rsidP="00A476C4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  <w:u w:val="single"/>
        </w:rPr>
        <w:t>А) в годовом плане детского сада</w:t>
      </w:r>
      <w:r w:rsidRPr="00A476C4">
        <w:rPr>
          <w:rFonts w:ascii="Times New Roman" w:eastAsia="MS Mincho" w:hAnsi="Times New Roman" w:cs="Times New Roman"/>
          <w:sz w:val="24"/>
          <w:szCs w:val="24"/>
        </w:rPr>
        <w:t xml:space="preserve">; </w:t>
      </w:r>
    </w:p>
    <w:p w:rsidR="00A476C4" w:rsidRPr="00A476C4" w:rsidRDefault="00A476C4" w:rsidP="00A476C4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 xml:space="preserve">Б) в перспективном плане; </w:t>
      </w:r>
    </w:p>
    <w:p w:rsidR="00A476C4" w:rsidRPr="00A476C4" w:rsidRDefault="00A476C4" w:rsidP="00A476C4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В) в календарном плане работы воспитателя</w:t>
      </w:r>
    </w:p>
    <w:p w:rsidR="00A476C4" w:rsidRPr="00A476C4" w:rsidRDefault="00A476C4" w:rsidP="00A476C4">
      <w:pPr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lastRenderedPageBreak/>
        <w:t xml:space="preserve"> </w:t>
      </w:r>
      <w:r w:rsidRPr="00A476C4">
        <w:rPr>
          <w:rFonts w:ascii="Times New Roman" w:eastAsia="MS Mincho" w:hAnsi="Times New Roman" w:cs="Times New Roman"/>
          <w:b/>
          <w:sz w:val="24"/>
          <w:szCs w:val="24"/>
        </w:rPr>
        <w:t>«Озаглавьте терминологическое гнездо»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11. Дошкольное образование; начальное общее образование; основное общее образование; среднее общее образование – это ……………………………………………… (</w:t>
      </w:r>
      <w:r w:rsidRPr="00A476C4">
        <w:rPr>
          <w:rFonts w:ascii="Times New Roman" w:eastAsia="MS Mincho" w:hAnsi="Times New Roman" w:cs="Times New Roman"/>
          <w:i/>
          <w:sz w:val="24"/>
          <w:szCs w:val="24"/>
        </w:rPr>
        <w:t>уровни образования</w:t>
      </w:r>
      <w:r w:rsidRPr="00A476C4">
        <w:rPr>
          <w:rFonts w:ascii="Times New Roman" w:eastAsia="MS Mincho" w:hAnsi="Times New Roman" w:cs="Times New Roman"/>
          <w:sz w:val="24"/>
          <w:szCs w:val="24"/>
        </w:rPr>
        <w:t>)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12. Игровая, коммуни</w:t>
      </w:r>
      <w:r w:rsidRPr="00A476C4">
        <w:rPr>
          <w:rFonts w:ascii="Times New Roman" w:eastAsia="MS Mincho" w:hAnsi="Times New Roman" w:cs="Times New Roman"/>
          <w:sz w:val="24"/>
          <w:szCs w:val="24"/>
        </w:rPr>
        <w:softHyphen/>
        <w:t>кативная, трудовая, познавательно-исследовательская, продуктивная, двигательная, музыкально-художественная, чтение и восприятие художественной литературы – это ……… (</w:t>
      </w:r>
      <w:r w:rsidRPr="00A476C4">
        <w:rPr>
          <w:rFonts w:ascii="Times New Roman" w:eastAsia="MS Mincho" w:hAnsi="Times New Roman" w:cs="Times New Roman"/>
          <w:i/>
          <w:sz w:val="24"/>
          <w:szCs w:val="24"/>
        </w:rPr>
        <w:t>виды детской деятельности</w:t>
      </w:r>
      <w:r w:rsidRPr="00A476C4">
        <w:rPr>
          <w:rFonts w:ascii="Times New Roman" w:eastAsia="MS Mincho" w:hAnsi="Times New Roman" w:cs="Times New Roman"/>
          <w:sz w:val="24"/>
          <w:szCs w:val="24"/>
        </w:rPr>
        <w:t>)</w:t>
      </w:r>
    </w:p>
    <w:p w:rsidR="00A476C4" w:rsidRPr="00A476C4" w:rsidRDefault="00A476C4" w:rsidP="00A476C4">
      <w:pPr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A476C4">
        <w:rPr>
          <w:rFonts w:ascii="Times New Roman" w:eastAsia="MS Mincho" w:hAnsi="Times New Roman" w:cs="Times New Roman"/>
          <w:b/>
          <w:sz w:val="24"/>
          <w:szCs w:val="24"/>
        </w:rPr>
        <w:t>«Соотнесите»</w:t>
      </w:r>
    </w:p>
    <w:p w:rsidR="00A476C4" w:rsidRPr="00A476C4" w:rsidRDefault="00A476C4" w:rsidP="00A476C4">
      <w:pPr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13. Соотнесите содержание функций методической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7303"/>
      </w:tblGrid>
      <w:tr w:rsidR="00A476C4" w:rsidRPr="00A476C4" w:rsidTr="0071680F">
        <w:tc>
          <w:tcPr>
            <w:tcW w:w="2268" w:type="dxa"/>
            <w:shd w:val="clear" w:color="auto" w:fill="auto"/>
          </w:tcPr>
          <w:p w:rsidR="00A476C4" w:rsidRPr="00A476C4" w:rsidRDefault="00A476C4" w:rsidP="00A476C4">
            <w:pPr>
              <w:spacing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1. информационная</w:t>
            </w:r>
          </w:p>
        </w:tc>
        <w:tc>
          <w:tcPr>
            <w:tcW w:w="7303" w:type="dxa"/>
            <w:shd w:val="clear" w:color="auto" w:fill="auto"/>
          </w:tcPr>
          <w:p w:rsidR="00A476C4" w:rsidRPr="00A476C4" w:rsidRDefault="00A476C4" w:rsidP="00A476C4">
            <w:pPr>
              <w:spacing w:line="240" w:lineRule="auto"/>
              <w:ind w:left="125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А. Выбор идеальной и реальной цели образования и разработка планов по их достижению</w:t>
            </w:r>
          </w:p>
        </w:tc>
      </w:tr>
      <w:tr w:rsidR="00A476C4" w:rsidRPr="00A476C4" w:rsidTr="0071680F">
        <w:tc>
          <w:tcPr>
            <w:tcW w:w="2268" w:type="dxa"/>
            <w:shd w:val="clear" w:color="auto" w:fill="auto"/>
          </w:tcPr>
          <w:p w:rsidR="00A476C4" w:rsidRPr="00A476C4" w:rsidRDefault="00A476C4" w:rsidP="00A476C4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2. аналитическая</w:t>
            </w:r>
          </w:p>
        </w:tc>
        <w:tc>
          <w:tcPr>
            <w:tcW w:w="7303" w:type="dxa"/>
            <w:shd w:val="clear" w:color="auto" w:fill="auto"/>
          </w:tcPr>
          <w:p w:rsidR="00A476C4" w:rsidRPr="00A476C4" w:rsidRDefault="00A476C4" w:rsidP="00A476C4">
            <w:pPr>
              <w:spacing w:line="240" w:lineRule="auto"/>
              <w:ind w:left="125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Б. Учет конкретной ситуации в организации, обеспечение возможности каждому педагогу повысить уровень профессиональной компетенции</w:t>
            </w:r>
          </w:p>
        </w:tc>
      </w:tr>
      <w:tr w:rsidR="00A476C4" w:rsidRPr="00A476C4" w:rsidTr="0071680F">
        <w:tc>
          <w:tcPr>
            <w:tcW w:w="2268" w:type="dxa"/>
            <w:shd w:val="clear" w:color="auto" w:fill="auto"/>
          </w:tcPr>
          <w:p w:rsidR="00A476C4" w:rsidRPr="00A476C4" w:rsidRDefault="00A476C4" w:rsidP="00A476C4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3. планово-прогностическая</w:t>
            </w:r>
          </w:p>
        </w:tc>
        <w:tc>
          <w:tcPr>
            <w:tcW w:w="7303" w:type="dxa"/>
            <w:shd w:val="clear" w:color="auto" w:fill="auto"/>
          </w:tcPr>
          <w:p w:rsidR="00A476C4" w:rsidRPr="00A476C4" w:rsidRDefault="00A476C4" w:rsidP="00A476C4">
            <w:pPr>
              <w:spacing w:line="240" w:lineRule="auto"/>
              <w:ind w:left="125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В. Повышение и развитие профессиональной компетенции педагога в осуществлении воспитательно-образовательного процесса (повышение квалификации)</w:t>
            </w:r>
          </w:p>
        </w:tc>
      </w:tr>
      <w:tr w:rsidR="00A476C4" w:rsidRPr="00A476C4" w:rsidTr="0071680F">
        <w:tc>
          <w:tcPr>
            <w:tcW w:w="2268" w:type="dxa"/>
            <w:shd w:val="clear" w:color="auto" w:fill="auto"/>
          </w:tcPr>
          <w:p w:rsidR="00A476C4" w:rsidRPr="00A476C4" w:rsidRDefault="00A476C4" w:rsidP="00A476C4">
            <w:pPr>
              <w:spacing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4. проектировочная</w:t>
            </w:r>
          </w:p>
        </w:tc>
        <w:tc>
          <w:tcPr>
            <w:tcW w:w="7303" w:type="dxa"/>
            <w:shd w:val="clear" w:color="auto" w:fill="auto"/>
          </w:tcPr>
          <w:p w:rsidR="00A476C4" w:rsidRPr="00A476C4" w:rsidRDefault="00A476C4" w:rsidP="00A476C4">
            <w:pPr>
              <w:spacing w:line="240" w:lineRule="auto"/>
              <w:ind w:left="125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Г. Изучение уровня развития, </w:t>
            </w:r>
            <w:proofErr w:type="spellStart"/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обученности</w:t>
            </w:r>
            <w:proofErr w:type="spellEnd"/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и воспитанности детей</w:t>
            </w:r>
          </w:p>
        </w:tc>
      </w:tr>
      <w:tr w:rsidR="00A476C4" w:rsidRPr="00A476C4" w:rsidTr="0071680F">
        <w:tc>
          <w:tcPr>
            <w:tcW w:w="2268" w:type="dxa"/>
            <w:shd w:val="clear" w:color="auto" w:fill="auto"/>
          </w:tcPr>
          <w:p w:rsidR="00A476C4" w:rsidRPr="00A476C4" w:rsidRDefault="00A476C4" w:rsidP="00A476C4">
            <w:pPr>
              <w:spacing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5. организационно-координационная</w:t>
            </w:r>
          </w:p>
        </w:tc>
        <w:tc>
          <w:tcPr>
            <w:tcW w:w="7303" w:type="dxa"/>
            <w:shd w:val="clear" w:color="auto" w:fill="auto"/>
          </w:tcPr>
          <w:p w:rsidR="00A476C4" w:rsidRPr="00A476C4" w:rsidRDefault="00A476C4" w:rsidP="00A476C4">
            <w:pPr>
              <w:spacing w:line="240" w:lineRule="auto"/>
              <w:ind w:left="125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Д. Сбор и обработка информации по проблемным вопросам методической работы, выявление и создание банка данных по актуальным вопросам деятельности образовательной организации</w:t>
            </w:r>
          </w:p>
        </w:tc>
      </w:tr>
      <w:tr w:rsidR="00A476C4" w:rsidRPr="00A476C4" w:rsidTr="0071680F">
        <w:tc>
          <w:tcPr>
            <w:tcW w:w="2268" w:type="dxa"/>
            <w:shd w:val="clear" w:color="auto" w:fill="auto"/>
          </w:tcPr>
          <w:p w:rsidR="00A476C4" w:rsidRPr="00A476C4" w:rsidRDefault="00A476C4" w:rsidP="00A476C4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6. обучающая</w:t>
            </w:r>
          </w:p>
        </w:tc>
        <w:tc>
          <w:tcPr>
            <w:tcW w:w="7303" w:type="dxa"/>
            <w:shd w:val="clear" w:color="auto" w:fill="auto"/>
          </w:tcPr>
          <w:p w:rsidR="00A476C4" w:rsidRPr="00A476C4" w:rsidRDefault="00A476C4" w:rsidP="00A476C4">
            <w:pPr>
              <w:spacing w:line="240" w:lineRule="auto"/>
              <w:ind w:left="125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Е. Разработка содержания и создание различных проектов деятельности</w:t>
            </w:r>
          </w:p>
        </w:tc>
      </w:tr>
      <w:tr w:rsidR="00A476C4" w:rsidRPr="00A476C4" w:rsidTr="0071680F">
        <w:tc>
          <w:tcPr>
            <w:tcW w:w="2268" w:type="dxa"/>
            <w:shd w:val="clear" w:color="auto" w:fill="auto"/>
          </w:tcPr>
          <w:p w:rsidR="00A476C4" w:rsidRPr="00A476C4" w:rsidRDefault="00A476C4" w:rsidP="00A476C4">
            <w:pPr>
              <w:spacing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7. контрольно-диагностическая</w:t>
            </w:r>
          </w:p>
        </w:tc>
        <w:tc>
          <w:tcPr>
            <w:tcW w:w="7303" w:type="dxa"/>
            <w:shd w:val="clear" w:color="auto" w:fill="auto"/>
          </w:tcPr>
          <w:p w:rsidR="00A476C4" w:rsidRPr="00A476C4" w:rsidRDefault="00A476C4" w:rsidP="00A476C4">
            <w:pPr>
              <w:spacing w:line="240" w:lineRule="auto"/>
              <w:ind w:left="125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Ж. Изучение фактического состояния методической работы, объективная оценка полученных результатов и выработка механизмов по ее совершенствованию</w:t>
            </w:r>
          </w:p>
        </w:tc>
      </w:tr>
    </w:tbl>
    <w:p w:rsidR="00A476C4" w:rsidRPr="00A476C4" w:rsidRDefault="00A476C4" w:rsidP="00A476C4">
      <w:pPr>
        <w:ind w:left="540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1-Д  2-Ж   3-А   4-Е  5-Б   6-В     7-Г</w:t>
      </w:r>
    </w:p>
    <w:p w:rsidR="00A476C4" w:rsidRPr="00A476C4" w:rsidRDefault="00A476C4" w:rsidP="00A476C4">
      <w:pPr>
        <w:ind w:left="540"/>
        <w:jc w:val="center"/>
        <w:rPr>
          <w:rFonts w:ascii="Times New Roman" w:eastAsia="MS Mincho" w:hAnsi="Times New Roman" w:cs="Times New Roman"/>
          <w:sz w:val="24"/>
          <w:szCs w:val="24"/>
        </w:rPr>
      </w:pPr>
    </w:p>
    <w:p w:rsidR="00A476C4" w:rsidRPr="00A476C4" w:rsidRDefault="00A476C4" w:rsidP="00A476C4">
      <w:pPr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14. Соотнесите условия, необходимые для создания социальной ситуации развития ребенка в соответствии с ФГОС ДО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7303"/>
      </w:tblGrid>
      <w:tr w:rsidR="00A476C4" w:rsidRPr="00A476C4" w:rsidTr="0071680F">
        <w:tc>
          <w:tcPr>
            <w:tcW w:w="2268" w:type="dxa"/>
            <w:vMerge w:val="restart"/>
            <w:shd w:val="clear" w:color="auto" w:fill="auto"/>
            <w:vAlign w:val="center"/>
          </w:tcPr>
          <w:p w:rsidR="00A476C4" w:rsidRPr="00A476C4" w:rsidRDefault="00A476C4" w:rsidP="00A476C4">
            <w:pPr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А. Обеспечение эмоционального благополучия</w:t>
            </w:r>
          </w:p>
        </w:tc>
        <w:tc>
          <w:tcPr>
            <w:tcW w:w="7303" w:type="dxa"/>
            <w:shd w:val="clear" w:color="auto" w:fill="auto"/>
          </w:tcPr>
          <w:p w:rsidR="00A476C4" w:rsidRPr="00A476C4" w:rsidRDefault="00A476C4" w:rsidP="0071680F">
            <w:pPr>
              <w:ind w:left="163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1. Свободный выбор детьми деятельности, участников совместной деятельности</w:t>
            </w:r>
          </w:p>
        </w:tc>
      </w:tr>
      <w:tr w:rsidR="00A476C4" w:rsidRPr="00A476C4" w:rsidTr="0071680F">
        <w:tc>
          <w:tcPr>
            <w:tcW w:w="2268" w:type="dxa"/>
            <w:vMerge/>
            <w:shd w:val="clear" w:color="auto" w:fill="auto"/>
            <w:vAlign w:val="center"/>
          </w:tcPr>
          <w:p w:rsidR="00A476C4" w:rsidRPr="00A476C4" w:rsidRDefault="00A476C4" w:rsidP="00A476C4">
            <w:pPr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7303" w:type="dxa"/>
            <w:shd w:val="clear" w:color="auto" w:fill="auto"/>
          </w:tcPr>
          <w:p w:rsidR="00A476C4" w:rsidRPr="00A476C4" w:rsidRDefault="00A476C4" w:rsidP="0071680F">
            <w:pPr>
              <w:ind w:left="163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Недирективная</w:t>
            </w:r>
            <w:proofErr w:type="spellEnd"/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помощь детям, поддержка детской инициативы и самостоятельности</w:t>
            </w:r>
          </w:p>
        </w:tc>
      </w:tr>
      <w:tr w:rsidR="00A476C4" w:rsidRPr="00A476C4" w:rsidTr="0071680F">
        <w:tc>
          <w:tcPr>
            <w:tcW w:w="2268" w:type="dxa"/>
            <w:vMerge w:val="restart"/>
            <w:shd w:val="clear" w:color="auto" w:fill="auto"/>
            <w:vAlign w:val="center"/>
          </w:tcPr>
          <w:p w:rsidR="00A476C4" w:rsidRPr="00A476C4" w:rsidRDefault="00A476C4" w:rsidP="00A476C4">
            <w:pPr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Б. Поддержку индивидуальности и инициативы детей</w:t>
            </w:r>
          </w:p>
        </w:tc>
        <w:tc>
          <w:tcPr>
            <w:tcW w:w="7303" w:type="dxa"/>
            <w:shd w:val="clear" w:color="auto" w:fill="auto"/>
          </w:tcPr>
          <w:p w:rsidR="00A476C4" w:rsidRPr="00A476C4" w:rsidRDefault="00A476C4" w:rsidP="0071680F">
            <w:pPr>
              <w:ind w:left="163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3. Создание условий для позитивных, доброжелательных отношений между детьми</w:t>
            </w:r>
          </w:p>
        </w:tc>
      </w:tr>
      <w:tr w:rsidR="00A476C4" w:rsidRPr="00A476C4" w:rsidTr="0071680F">
        <w:tc>
          <w:tcPr>
            <w:tcW w:w="2268" w:type="dxa"/>
            <w:vMerge/>
            <w:shd w:val="clear" w:color="auto" w:fill="auto"/>
            <w:vAlign w:val="center"/>
          </w:tcPr>
          <w:p w:rsidR="00A476C4" w:rsidRPr="00A476C4" w:rsidRDefault="00A476C4" w:rsidP="00A476C4">
            <w:pPr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7303" w:type="dxa"/>
            <w:shd w:val="clear" w:color="auto" w:fill="auto"/>
          </w:tcPr>
          <w:p w:rsidR="00A476C4" w:rsidRPr="00A476C4" w:rsidRDefault="00A476C4" w:rsidP="0071680F">
            <w:pPr>
              <w:ind w:left="163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4. Создание условий для овладения культурными средствами деятельности</w:t>
            </w:r>
          </w:p>
        </w:tc>
      </w:tr>
      <w:tr w:rsidR="00A476C4" w:rsidRPr="00A476C4" w:rsidTr="0071680F">
        <w:tc>
          <w:tcPr>
            <w:tcW w:w="2268" w:type="dxa"/>
            <w:vMerge/>
            <w:shd w:val="clear" w:color="auto" w:fill="auto"/>
            <w:vAlign w:val="center"/>
          </w:tcPr>
          <w:p w:rsidR="00A476C4" w:rsidRPr="00A476C4" w:rsidRDefault="00A476C4" w:rsidP="00A476C4">
            <w:pPr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7303" w:type="dxa"/>
            <w:shd w:val="clear" w:color="auto" w:fill="auto"/>
          </w:tcPr>
          <w:p w:rsidR="00A476C4" w:rsidRPr="00A476C4" w:rsidRDefault="00A476C4" w:rsidP="0071680F">
            <w:pPr>
              <w:ind w:left="163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5. Организация видов деятельности, способствующих развитию мышления, речи, общения, воображения и детского творчества, личностного, физического и художественно-эстетического </w:t>
            </w: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>развития детей</w:t>
            </w:r>
          </w:p>
        </w:tc>
      </w:tr>
      <w:tr w:rsidR="00A476C4" w:rsidRPr="00A476C4" w:rsidTr="0071680F">
        <w:tc>
          <w:tcPr>
            <w:tcW w:w="2268" w:type="dxa"/>
            <w:vMerge w:val="restart"/>
            <w:shd w:val="clear" w:color="auto" w:fill="auto"/>
            <w:vAlign w:val="center"/>
          </w:tcPr>
          <w:p w:rsidR="00A476C4" w:rsidRPr="00A476C4" w:rsidRDefault="00A476C4" w:rsidP="00A476C4">
            <w:pPr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>В. Установление правил взаимодействия в разных ситуациях</w:t>
            </w:r>
          </w:p>
        </w:tc>
        <w:tc>
          <w:tcPr>
            <w:tcW w:w="7303" w:type="dxa"/>
            <w:shd w:val="clear" w:color="auto" w:fill="auto"/>
          </w:tcPr>
          <w:p w:rsidR="00A476C4" w:rsidRPr="00A476C4" w:rsidRDefault="00A476C4" w:rsidP="0071680F">
            <w:pPr>
              <w:ind w:left="163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6. Развитие коммуникативных способностей детей, позволяющих разрешать конфликтные ситуации со сверстниками</w:t>
            </w:r>
          </w:p>
        </w:tc>
      </w:tr>
      <w:tr w:rsidR="00A476C4" w:rsidRPr="00A476C4" w:rsidTr="0071680F">
        <w:tc>
          <w:tcPr>
            <w:tcW w:w="2268" w:type="dxa"/>
            <w:vMerge/>
            <w:shd w:val="clear" w:color="auto" w:fill="auto"/>
            <w:vAlign w:val="center"/>
          </w:tcPr>
          <w:p w:rsidR="00A476C4" w:rsidRPr="00A476C4" w:rsidRDefault="00A476C4" w:rsidP="00A476C4">
            <w:pPr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7303" w:type="dxa"/>
            <w:shd w:val="clear" w:color="auto" w:fill="auto"/>
          </w:tcPr>
          <w:p w:rsidR="00A476C4" w:rsidRPr="00A476C4" w:rsidRDefault="00A476C4" w:rsidP="0071680F">
            <w:pPr>
              <w:ind w:left="163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7. Непосредственное общение с каждым ребенком</w:t>
            </w:r>
          </w:p>
        </w:tc>
      </w:tr>
      <w:tr w:rsidR="00A476C4" w:rsidRPr="00A476C4" w:rsidTr="0071680F">
        <w:tc>
          <w:tcPr>
            <w:tcW w:w="2268" w:type="dxa"/>
            <w:vMerge/>
            <w:shd w:val="clear" w:color="auto" w:fill="auto"/>
            <w:vAlign w:val="center"/>
          </w:tcPr>
          <w:p w:rsidR="00A476C4" w:rsidRPr="00A476C4" w:rsidRDefault="00A476C4" w:rsidP="00A476C4">
            <w:pPr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7303" w:type="dxa"/>
            <w:shd w:val="clear" w:color="auto" w:fill="auto"/>
          </w:tcPr>
          <w:p w:rsidR="00A476C4" w:rsidRPr="00A476C4" w:rsidRDefault="00A476C4" w:rsidP="0071680F">
            <w:pPr>
              <w:ind w:left="-404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8. Развитие умения детей работать в группе сверстников</w:t>
            </w:r>
          </w:p>
        </w:tc>
      </w:tr>
      <w:tr w:rsidR="00A476C4" w:rsidRPr="00A476C4" w:rsidTr="0071680F">
        <w:tc>
          <w:tcPr>
            <w:tcW w:w="2268" w:type="dxa"/>
            <w:vMerge w:val="restart"/>
            <w:shd w:val="clear" w:color="auto" w:fill="auto"/>
            <w:vAlign w:val="center"/>
          </w:tcPr>
          <w:p w:rsidR="00A476C4" w:rsidRPr="00A476C4" w:rsidRDefault="00A476C4" w:rsidP="00A476C4">
            <w:pPr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Г. Построение вариативного развивающего образования</w:t>
            </w:r>
          </w:p>
        </w:tc>
        <w:tc>
          <w:tcPr>
            <w:tcW w:w="7303" w:type="dxa"/>
            <w:shd w:val="clear" w:color="auto" w:fill="auto"/>
          </w:tcPr>
          <w:p w:rsidR="00A476C4" w:rsidRPr="00A476C4" w:rsidRDefault="00A476C4" w:rsidP="0071680F">
            <w:pPr>
              <w:ind w:left="22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9. Поддержка спонтанной игры детей, ее обогащение, обеспечение игрового времени и пространства</w:t>
            </w:r>
          </w:p>
        </w:tc>
      </w:tr>
      <w:tr w:rsidR="00A476C4" w:rsidRPr="00A476C4" w:rsidTr="0071680F">
        <w:tc>
          <w:tcPr>
            <w:tcW w:w="2268" w:type="dxa"/>
            <w:vMerge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7303" w:type="dxa"/>
            <w:shd w:val="clear" w:color="auto" w:fill="auto"/>
          </w:tcPr>
          <w:p w:rsidR="00A476C4" w:rsidRPr="00A476C4" w:rsidRDefault="00A476C4" w:rsidP="0071680F">
            <w:pPr>
              <w:ind w:left="22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10. Принятие детьми решений, выражения своих чувств и мыслей</w:t>
            </w:r>
          </w:p>
        </w:tc>
      </w:tr>
      <w:tr w:rsidR="00A476C4" w:rsidRPr="00A476C4" w:rsidTr="0071680F">
        <w:tc>
          <w:tcPr>
            <w:tcW w:w="2268" w:type="dxa"/>
            <w:vMerge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7303" w:type="dxa"/>
            <w:shd w:val="clear" w:color="auto" w:fill="auto"/>
          </w:tcPr>
          <w:p w:rsidR="00A476C4" w:rsidRPr="00A476C4" w:rsidRDefault="00A476C4" w:rsidP="0071680F">
            <w:pPr>
              <w:ind w:left="22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11. Уважительное отношение к каждому ребенку, к его чувствам и потребностям</w:t>
            </w:r>
          </w:p>
        </w:tc>
      </w:tr>
      <w:tr w:rsidR="00A476C4" w:rsidRPr="00A476C4" w:rsidTr="0071680F">
        <w:tc>
          <w:tcPr>
            <w:tcW w:w="2268" w:type="dxa"/>
            <w:vMerge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7303" w:type="dxa"/>
            <w:shd w:val="clear" w:color="auto" w:fill="auto"/>
          </w:tcPr>
          <w:p w:rsidR="00A476C4" w:rsidRPr="00A476C4" w:rsidRDefault="00A476C4" w:rsidP="0071680F">
            <w:pPr>
              <w:ind w:left="22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12. Оценка индивидуального развития детей</w:t>
            </w:r>
          </w:p>
        </w:tc>
      </w:tr>
    </w:tbl>
    <w:p w:rsidR="00A476C4" w:rsidRPr="00A476C4" w:rsidRDefault="00A476C4" w:rsidP="00A476C4">
      <w:pPr>
        <w:ind w:left="540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А-7,11     Б-1,2,10     В-3,6,8    Г-4,5,9,12</w:t>
      </w:r>
    </w:p>
    <w:p w:rsidR="00A476C4" w:rsidRPr="00A476C4" w:rsidRDefault="00A476C4" w:rsidP="00A476C4">
      <w:pPr>
        <w:ind w:left="540"/>
        <w:rPr>
          <w:rFonts w:ascii="Times New Roman" w:eastAsia="MS Mincho" w:hAnsi="Times New Roman" w:cs="Times New Roman"/>
          <w:sz w:val="24"/>
          <w:szCs w:val="24"/>
        </w:rPr>
      </w:pPr>
    </w:p>
    <w:p w:rsidR="00A476C4" w:rsidRPr="00A476C4" w:rsidRDefault="00A476C4" w:rsidP="00A476C4">
      <w:pPr>
        <w:ind w:left="540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A476C4">
        <w:rPr>
          <w:rFonts w:ascii="Times New Roman" w:eastAsia="MS Mincho" w:hAnsi="Times New Roman" w:cs="Times New Roman"/>
          <w:b/>
          <w:sz w:val="24"/>
          <w:szCs w:val="24"/>
        </w:rPr>
        <w:t>2 вариант</w:t>
      </w:r>
    </w:p>
    <w:p w:rsidR="00A476C4" w:rsidRPr="00A476C4" w:rsidRDefault="00A476C4" w:rsidP="00A476C4">
      <w:pPr>
        <w:ind w:left="540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A476C4">
        <w:rPr>
          <w:rFonts w:ascii="Times New Roman" w:eastAsia="MS Mincho" w:hAnsi="Times New Roman" w:cs="Times New Roman"/>
          <w:b/>
          <w:sz w:val="24"/>
          <w:szCs w:val="24"/>
        </w:rPr>
        <w:t>«Что это?»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i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1. Деятельность, направленная на развитие личности, созда</w:t>
      </w:r>
      <w:r w:rsidRPr="00A476C4">
        <w:rPr>
          <w:rFonts w:ascii="Times New Roman" w:eastAsia="MS Mincho" w:hAnsi="Times New Roman" w:cs="Times New Roman"/>
          <w:sz w:val="24"/>
          <w:szCs w:val="24"/>
        </w:rPr>
        <w:softHyphen/>
        <w:t>ние условий для самоопределения и социализации обучающегося на основе социокультурных, духовно-нравственных ценностей и принятых в обществе правил и норм поведения в интересах человека, семьи, общества и государ</w:t>
      </w:r>
      <w:r w:rsidRPr="00A476C4">
        <w:rPr>
          <w:rFonts w:ascii="Times New Roman" w:eastAsia="MS Mincho" w:hAnsi="Times New Roman" w:cs="Times New Roman"/>
          <w:sz w:val="24"/>
          <w:szCs w:val="24"/>
        </w:rPr>
        <w:softHyphen/>
        <w:t>ства – это</w:t>
      </w:r>
      <w:r w:rsidRPr="00A476C4">
        <w:rPr>
          <w:rFonts w:ascii="Times New Roman" w:eastAsia="MS Mincho" w:hAnsi="Times New Roman" w:cs="Times New Roman"/>
          <w:i/>
          <w:sz w:val="24"/>
          <w:szCs w:val="24"/>
        </w:rPr>
        <w:t xml:space="preserve"> …………………. (воспитание)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2. Физическое лицо, осваивающее образовательную про</w:t>
      </w:r>
      <w:r w:rsidRPr="00A476C4">
        <w:rPr>
          <w:rFonts w:ascii="Times New Roman" w:eastAsia="MS Mincho" w:hAnsi="Times New Roman" w:cs="Times New Roman"/>
          <w:sz w:val="24"/>
          <w:szCs w:val="24"/>
        </w:rPr>
        <w:softHyphen/>
        <w:t>грамму - ………………… (</w:t>
      </w:r>
      <w:r w:rsidRPr="00A476C4">
        <w:rPr>
          <w:rFonts w:ascii="Times New Roman" w:eastAsia="MS Mincho" w:hAnsi="Times New Roman" w:cs="Times New Roman"/>
          <w:i/>
          <w:sz w:val="24"/>
          <w:szCs w:val="24"/>
        </w:rPr>
        <w:t>обучающийся</w:t>
      </w:r>
      <w:r w:rsidRPr="00A476C4">
        <w:rPr>
          <w:rFonts w:ascii="Times New Roman" w:eastAsia="MS Mincho" w:hAnsi="Times New Roman" w:cs="Times New Roman"/>
          <w:sz w:val="24"/>
          <w:szCs w:val="24"/>
        </w:rPr>
        <w:t>)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3. Образовательная организация, осуществляющая в качестве основной цели ее деятельности образовательную деятельность по образовательным программам дошкольного образования, присмотр и уход за детьми – это …… (</w:t>
      </w:r>
      <w:r w:rsidRPr="00A476C4">
        <w:rPr>
          <w:rFonts w:ascii="Times New Roman" w:eastAsia="MS Mincho" w:hAnsi="Times New Roman" w:cs="Times New Roman"/>
          <w:i/>
          <w:sz w:val="24"/>
          <w:szCs w:val="24"/>
        </w:rPr>
        <w:t>дошкольная образовательная организация</w:t>
      </w:r>
      <w:r w:rsidRPr="00A476C4">
        <w:rPr>
          <w:rFonts w:ascii="Times New Roman" w:eastAsia="MS Mincho" w:hAnsi="Times New Roman" w:cs="Times New Roman"/>
          <w:sz w:val="24"/>
          <w:szCs w:val="24"/>
        </w:rPr>
        <w:t>)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4. Комплекс материально-технических, санитарно-гигиенических, эргономических, эсте</w:t>
      </w:r>
      <w:r w:rsidRPr="00A476C4">
        <w:rPr>
          <w:rFonts w:ascii="Times New Roman" w:eastAsia="MS Mincho" w:hAnsi="Times New Roman" w:cs="Times New Roman"/>
          <w:sz w:val="24"/>
          <w:szCs w:val="24"/>
        </w:rPr>
        <w:softHyphen/>
        <w:t>тических, психолого-педагогических условий, обеспечиваю</w:t>
      </w:r>
      <w:r w:rsidRPr="00A476C4">
        <w:rPr>
          <w:rFonts w:ascii="Times New Roman" w:eastAsia="MS Mincho" w:hAnsi="Times New Roman" w:cs="Times New Roman"/>
          <w:sz w:val="24"/>
          <w:szCs w:val="24"/>
        </w:rPr>
        <w:softHyphen/>
        <w:t>щих организацию жизни детей и взрослых – это ………… (</w:t>
      </w:r>
      <w:r w:rsidRPr="00A476C4">
        <w:rPr>
          <w:rFonts w:ascii="Times New Roman" w:eastAsia="MS Mincho" w:hAnsi="Times New Roman" w:cs="Times New Roman"/>
          <w:i/>
          <w:sz w:val="24"/>
          <w:szCs w:val="24"/>
        </w:rPr>
        <w:t>развивающая среда детского сада</w:t>
      </w:r>
      <w:r w:rsidRPr="00A476C4">
        <w:rPr>
          <w:rFonts w:ascii="Times New Roman" w:eastAsia="MS Mincho" w:hAnsi="Times New Roman" w:cs="Times New Roman"/>
          <w:sz w:val="24"/>
          <w:szCs w:val="24"/>
        </w:rPr>
        <w:t>)</w:t>
      </w:r>
    </w:p>
    <w:p w:rsidR="00A476C4" w:rsidRPr="00A476C4" w:rsidRDefault="00A476C4" w:rsidP="00A476C4">
      <w:pPr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A476C4">
        <w:rPr>
          <w:rFonts w:ascii="Times New Roman" w:eastAsia="MS Mincho" w:hAnsi="Times New Roman" w:cs="Times New Roman"/>
          <w:b/>
          <w:sz w:val="24"/>
          <w:szCs w:val="24"/>
        </w:rPr>
        <w:t>«Верно или неверно?»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5. Образовательная организация обеспечивает получение дошкольного образования, присмотр и уход за воспитанниками в возрасте от двух месяцев до прекращения образовательных отношений …………… (верно)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6. В образовательной организации могут быть организованы группы по присмотру и уходу без реализации образовательной программы дошкольного образования для воспитанников в возрасте от 2 месяцев до 7 лет, в которых обеспечивается комплекс мер по организации питания и хозяйственно-бытового обслуживания детей, обеспечению соблюдения ими личной гигиены и режима дня …………………………. (верно)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7. Федеральный образовательный стандарт является основой для разработки вариативных примерных образовательных программ дошкольного образования ……………….. (верно)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lastRenderedPageBreak/>
        <w:t>8. Осуществлять разные виды деятельности (например, знакомиться с коллекцией тканей, рассматривать предметы старинной одежды, играть в дидактические игры, связанные с темой «Одежда», и самодеятельные сюжетно-ролевые игры) дети могут только в специально отведенное время для непосредственно образовательной деятельности …………………………….. (неверно)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9. Неудачи в применении чужого педагогического опыта объясняются не чем иным, как механическим перенесением этого опыта на свою «почву» ………………… (верно)</w:t>
      </w:r>
    </w:p>
    <w:p w:rsidR="00A476C4" w:rsidRPr="00A476C4" w:rsidRDefault="00A476C4" w:rsidP="00A476C4">
      <w:pPr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A476C4">
        <w:rPr>
          <w:rFonts w:ascii="Times New Roman" w:eastAsia="MS Mincho" w:hAnsi="Times New Roman" w:cs="Times New Roman"/>
          <w:b/>
          <w:sz w:val="24"/>
          <w:szCs w:val="24"/>
        </w:rPr>
        <w:t xml:space="preserve"> «Выберите правильный ответ»</w:t>
      </w:r>
    </w:p>
    <w:p w:rsidR="00A476C4" w:rsidRPr="00A476C4" w:rsidRDefault="00A476C4" w:rsidP="00A476C4">
      <w:pPr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10. В каком виде плана образовательная работа планируется по следующей схеме</w:t>
      </w:r>
    </w:p>
    <w:tbl>
      <w:tblPr>
        <w:tblW w:w="106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080"/>
        <w:gridCol w:w="2104"/>
        <w:gridCol w:w="2340"/>
        <w:gridCol w:w="2642"/>
        <w:gridCol w:w="1985"/>
      </w:tblGrid>
      <w:tr w:rsidR="00A476C4" w:rsidRPr="00A476C4" w:rsidTr="00A476C4">
        <w:tc>
          <w:tcPr>
            <w:tcW w:w="468" w:type="dxa"/>
            <w:vMerge w:val="restart"/>
            <w:shd w:val="clear" w:color="auto" w:fill="auto"/>
            <w:textDirection w:val="btLr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A476C4" w:rsidRPr="00A476C4" w:rsidRDefault="00A476C4" w:rsidP="0071680F">
            <w:pPr>
              <w:ind w:left="-184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Время</w:t>
            </w:r>
          </w:p>
          <w:p w:rsidR="00A476C4" w:rsidRPr="00A476C4" w:rsidRDefault="00A476C4" w:rsidP="0071680F">
            <w:pPr>
              <w:ind w:left="-184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(режимный процесс) </w:t>
            </w:r>
          </w:p>
        </w:tc>
        <w:tc>
          <w:tcPr>
            <w:tcW w:w="4444" w:type="dxa"/>
            <w:gridSpan w:val="2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Совместная деятельность взрослых и детей</w:t>
            </w:r>
          </w:p>
        </w:tc>
        <w:tc>
          <w:tcPr>
            <w:tcW w:w="2642" w:type="dxa"/>
            <w:vMerge w:val="restart"/>
            <w:shd w:val="clear" w:color="auto" w:fill="auto"/>
          </w:tcPr>
          <w:p w:rsidR="00A476C4" w:rsidRPr="00A476C4" w:rsidRDefault="00A476C4" w:rsidP="00A476C4">
            <w:pPr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Организация развивающей среды для</w:t>
            </w:r>
          </w:p>
          <w:p w:rsidR="00A476C4" w:rsidRPr="00A476C4" w:rsidRDefault="00A476C4" w:rsidP="00A476C4">
            <w:pPr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самостоятельной деятельности детей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476C4" w:rsidRPr="00A476C4" w:rsidRDefault="00A476C4" w:rsidP="00A476C4">
            <w:pPr>
              <w:ind w:left="34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Взаимодействие с родителями</w:t>
            </w:r>
          </w:p>
        </w:tc>
      </w:tr>
      <w:tr w:rsidR="00A476C4" w:rsidRPr="00A476C4" w:rsidTr="00A476C4">
        <w:trPr>
          <w:trHeight w:val="713"/>
        </w:trPr>
        <w:tc>
          <w:tcPr>
            <w:tcW w:w="468" w:type="dxa"/>
            <w:vMerge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shd w:val="clear" w:color="auto" w:fill="auto"/>
          </w:tcPr>
          <w:p w:rsidR="00A476C4" w:rsidRPr="00A476C4" w:rsidRDefault="00A476C4" w:rsidP="00A476C4">
            <w:pPr>
              <w:ind w:left="12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Непосредственно образовательная деятельность</w:t>
            </w:r>
          </w:p>
        </w:tc>
        <w:tc>
          <w:tcPr>
            <w:tcW w:w="2340" w:type="dxa"/>
            <w:shd w:val="clear" w:color="auto" w:fill="auto"/>
          </w:tcPr>
          <w:p w:rsidR="00A476C4" w:rsidRPr="00A476C4" w:rsidRDefault="00A476C4" w:rsidP="00A476C4">
            <w:pPr>
              <w:ind w:left="34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Образовательная деятельность в режимных моментах</w:t>
            </w:r>
          </w:p>
        </w:tc>
        <w:tc>
          <w:tcPr>
            <w:tcW w:w="2642" w:type="dxa"/>
            <w:vMerge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A476C4" w:rsidRPr="00A476C4" w:rsidTr="00A476C4">
        <w:tc>
          <w:tcPr>
            <w:tcW w:w="468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2642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</w:tbl>
    <w:p w:rsidR="00A476C4" w:rsidRPr="00A476C4" w:rsidRDefault="00A476C4" w:rsidP="00A476C4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 xml:space="preserve">а) в годовом плане детского сада; </w:t>
      </w:r>
    </w:p>
    <w:p w:rsidR="00A476C4" w:rsidRPr="00A476C4" w:rsidRDefault="00A476C4" w:rsidP="00A476C4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 xml:space="preserve">6) в перспективном плане; </w:t>
      </w:r>
    </w:p>
    <w:p w:rsidR="00A476C4" w:rsidRPr="00A476C4" w:rsidRDefault="00A476C4" w:rsidP="00A476C4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u w:val="single"/>
        </w:rPr>
      </w:pPr>
      <w:r w:rsidRPr="00A476C4">
        <w:rPr>
          <w:rFonts w:ascii="Times New Roman" w:eastAsia="MS Mincho" w:hAnsi="Times New Roman" w:cs="Times New Roman"/>
          <w:sz w:val="24"/>
          <w:szCs w:val="24"/>
          <w:u w:val="single"/>
        </w:rPr>
        <w:t>в) в календарном плане работы воспитателя</w:t>
      </w:r>
    </w:p>
    <w:p w:rsidR="00A476C4" w:rsidRPr="00A476C4" w:rsidRDefault="00A476C4" w:rsidP="00A476C4">
      <w:pPr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A476C4">
        <w:rPr>
          <w:rFonts w:ascii="Times New Roman" w:eastAsia="MS Mincho" w:hAnsi="Times New Roman" w:cs="Times New Roman"/>
          <w:b/>
          <w:sz w:val="24"/>
          <w:szCs w:val="24"/>
        </w:rPr>
        <w:t>«Озаглавьте терминологическое гнездо»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11. Требования к структуре основных образовательных программ; требования к условиям реализации основных образовательных программ; требования к результатам освоения основных образовательных программ – это ……………………………………………. (</w:t>
      </w:r>
      <w:r w:rsidRPr="00A476C4">
        <w:rPr>
          <w:rFonts w:ascii="Times New Roman" w:eastAsia="MS Mincho" w:hAnsi="Times New Roman" w:cs="Times New Roman"/>
          <w:i/>
          <w:sz w:val="24"/>
          <w:szCs w:val="24"/>
        </w:rPr>
        <w:t>федеральные государственные образовательные стандарты</w:t>
      </w:r>
      <w:r w:rsidRPr="00A476C4">
        <w:rPr>
          <w:rFonts w:ascii="Times New Roman" w:eastAsia="MS Mincho" w:hAnsi="Times New Roman" w:cs="Times New Roman"/>
          <w:sz w:val="24"/>
          <w:szCs w:val="24"/>
        </w:rPr>
        <w:t>)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12.  Занятия (физкультурные, музыкальные); игры-</w:t>
      </w:r>
      <w:proofErr w:type="gramStart"/>
      <w:r w:rsidRPr="00A476C4">
        <w:rPr>
          <w:rFonts w:ascii="Times New Roman" w:eastAsia="MS Mincho" w:hAnsi="Times New Roman" w:cs="Times New Roman"/>
          <w:sz w:val="24"/>
          <w:szCs w:val="24"/>
        </w:rPr>
        <w:t>занятия;  экскурсии</w:t>
      </w:r>
      <w:proofErr w:type="gramEnd"/>
      <w:r w:rsidRPr="00A476C4">
        <w:rPr>
          <w:rFonts w:ascii="Times New Roman" w:eastAsia="MS Mincho" w:hAnsi="Times New Roman" w:cs="Times New Roman"/>
          <w:sz w:val="24"/>
          <w:szCs w:val="24"/>
        </w:rPr>
        <w:t xml:space="preserve">; беседы (эвристические, этические);  дидактические игры; тренинги; детское экспериментирование; творческие мастерские; экологические наблюдения – это </w:t>
      </w:r>
      <w:r w:rsidRPr="00A476C4">
        <w:rPr>
          <w:rFonts w:ascii="Times New Roman" w:eastAsia="MS Mincho" w:hAnsi="Times New Roman" w:cs="Times New Roman"/>
          <w:i/>
          <w:sz w:val="24"/>
          <w:szCs w:val="24"/>
        </w:rPr>
        <w:t>……………………………. (</w:t>
      </w:r>
      <w:proofErr w:type="gramStart"/>
      <w:r w:rsidRPr="00A476C4">
        <w:rPr>
          <w:rFonts w:ascii="Times New Roman" w:eastAsia="MS Mincho" w:hAnsi="Times New Roman" w:cs="Times New Roman"/>
          <w:i/>
          <w:sz w:val="24"/>
          <w:szCs w:val="24"/>
        </w:rPr>
        <w:t>формы</w:t>
      </w:r>
      <w:proofErr w:type="gramEnd"/>
      <w:r w:rsidRPr="00A476C4">
        <w:rPr>
          <w:rFonts w:ascii="Times New Roman" w:eastAsia="MS Mincho" w:hAnsi="Times New Roman" w:cs="Times New Roman"/>
          <w:i/>
          <w:sz w:val="24"/>
          <w:szCs w:val="24"/>
        </w:rPr>
        <w:t xml:space="preserve"> организации непосредственно образовательной деятельности</w:t>
      </w:r>
      <w:r w:rsidRPr="00A476C4">
        <w:rPr>
          <w:rFonts w:ascii="Times New Roman" w:eastAsia="MS Mincho" w:hAnsi="Times New Roman" w:cs="Times New Roman"/>
          <w:sz w:val="24"/>
          <w:szCs w:val="24"/>
        </w:rPr>
        <w:t>)</w:t>
      </w:r>
    </w:p>
    <w:p w:rsidR="00A476C4" w:rsidRPr="00A476C4" w:rsidRDefault="00A476C4" w:rsidP="00A476C4">
      <w:pPr>
        <w:ind w:left="540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A476C4">
        <w:rPr>
          <w:rFonts w:ascii="Times New Roman" w:eastAsia="MS Mincho" w:hAnsi="Times New Roman" w:cs="Times New Roman"/>
          <w:b/>
          <w:sz w:val="24"/>
          <w:szCs w:val="24"/>
        </w:rPr>
        <w:t>«Соотнесите»</w:t>
      </w:r>
    </w:p>
    <w:p w:rsidR="00A476C4" w:rsidRPr="00A476C4" w:rsidRDefault="00A476C4" w:rsidP="00A476C4">
      <w:pPr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 xml:space="preserve">13. Соотнесите направленность групп и возможности обучения и воспитания детей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7303"/>
      </w:tblGrid>
      <w:tr w:rsidR="00A476C4" w:rsidRPr="00A476C4" w:rsidTr="0071680F">
        <w:tc>
          <w:tcPr>
            <w:tcW w:w="2268" w:type="dxa"/>
            <w:shd w:val="clear" w:color="auto" w:fill="auto"/>
          </w:tcPr>
          <w:p w:rsidR="00A476C4" w:rsidRPr="00A476C4" w:rsidRDefault="00A476C4" w:rsidP="00A476C4">
            <w:pPr>
              <w:tabs>
                <w:tab w:val="left" w:pos="0"/>
                <w:tab w:val="left" w:pos="426"/>
              </w:tabs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1. Группы общеразвивающей направленности</w:t>
            </w:r>
          </w:p>
        </w:tc>
        <w:tc>
          <w:tcPr>
            <w:tcW w:w="7303" w:type="dxa"/>
            <w:shd w:val="clear" w:color="auto" w:fill="auto"/>
          </w:tcPr>
          <w:p w:rsidR="00A476C4" w:rsidRPr="00A476C4" w:rsidRDefault="00A476C4" w:rsidP="0071680F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А. Осуществляется совместное образование здоровых детей и детей с ограниченными возможностями здоровья в соответствии с образовательной программой дошкольного образования, адаптированной для детей с ограниченными возможностями здоровья </w:t>
            </w:r>
          </w:p>
        </w:tc>
      </w:tr>
      <w:tr w:rsidR="00A476C4" w:rsidRPr="00A476C4" w:rsidTr="0071680F">
        <w:tc>
          <w:tcPr>
            <w:tcW w:w="2268" w:type="dxa"/>
            <w:shd w:val="clear" w:color="auto" w:fill="auto"/>
          </w:tcPr>
          <w:p w:rsidR="00A476C4" w:rsidRPr="00A476C4" w:rsidRDefault="00A476C4" w:rsidP="00A476C4">
            <w:pPr>
              <w:tabs>
                <w:tab w:val="left" w:pos="0"/>
                <w:tab w:val="left" w:pos="426"/>
              </w:tabs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2. Группы компенсирующей направленности</w:t>
            </w:r>
          </w:p>
        </w:tc>
        <w:tc>
          <w:tcPr>
            <w:tcW w:w="7303" w:type="dxa"/>
            <w:shd w:val="clear" w:color="auto" w:fill="auto"/>
          </w:tcPr>
          <w:p w:rsidR="00A476C4" w:rsidRPr="00A476C4" w:rsidRDefault="00A476C4" w:rsidP="0071680F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Б. Создаются для детей с туберкулезной интоксикацией, часто болеющих детей и других категорий детей, нуждающихся в длительном лечении и проведении для них необходимого комплекса специальных лечебно-оздоровительных мероприятий. Осуществляется реализация образовательной программы дошкольного образования, а также комплекс санитарно-гигиенических, лечебно-оздоровительных и профилактических </w:t>
            </w: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>мероприятий и процедур</w:t>
            </w:r>
          </w:p>
        </w:tc>
      </w:tr>
      <w:tr w:rsidR="00A476C4" w:rsidRPr="00A476C4" w:rsidTr="0071680F">
        <w:tc>
          <w:tcPr>
            <w:tcW w:w="2268" w:type="dxa"/>
            <w:shd w:val="clear" w:color="auto" w:fill="auto"/>
          </w:tcPr>
          <w:p w:rsidR="00A476C4" w:rsidRPr="00A476C4" w:rsidRDefault="00A476C4" w:rsidP="00A476C4">
            <w:pPr>
              <w:tabs>
                <w:tab w:val="left" w:pos="0"/>
                <w:tab w:val="left" w:pos="426"/>
              </w:tabs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>3. Группы комбинированной направленности</w:t>
            </w:r>
          </w:p>
        </w:tc>
        <w:tc>
          <w:tcPr>
            <w:tcW w:w="7303" w:type="dxa"/>
            <w:shd w:val="clear" w:color="auto" w:fill="auto"/>
          </w:tcPr>
          <w:p w:rsidR="00A476C4" w:rsidRPr="00A476C4" w:rsidRDefault="00A476C4" w:rsidP="0071680F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В. Осуществляется реализация образовательной программы дошкольного образования</w:t>
            </w:r>
          </w:p>
        </w:tc>
      </w:tr>
      <w:tr w:rsidR="00A476C4" w:rsidRPr="00A476C4" w:rsidTr="0071680F">
        <w:tc>
          <w:tcPr>
            <w:tcW w:w="2268" w:type="dxa"/>
            <w:shd w:val="clear" w:color="auto" w:fill="auto"/>
          </w:tcPr>
          <w:p w:rsidR="00A476C4" w:rsidRPr="00A476C4" w:rsidRDefault="00A476C4" w:rsidP="00A476C4">
            <w:pPr>
              <w:tabs>
                <w:tab w:val="left" w:pos="0"/>
                <w:tab w:val="left" w:pos="426"/>
              </w:tabs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4. Группы оздоровительной направленности</w:t>
            </w:r>
          </w:p>
        </w:tc>
        <w:tc>
          <w:tcPr>
            <w:tcW w:w="7303" w:type="dxa"/>
            <w:shd w:val="clear" w:color="auto" w:fill="auto"/>
          </w:tcPr>
          <w:p w:rsidR="00A476C4" w:rsidRPr="00A476C4" w:rsidRDefault="00A476C4" w:rsidP="0071680F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Г. Осуществляется реализация адаптированной образовательной программы дошкольного образования для детей с ограниченными возможностями здоровья с учетом особенностей их психофизического развития, индивидуальных возможностей, обеспечивающей коррекцию нарушений развития и социальную адаптацию воспитанников с ограниченными возможностями здоровья</w:t>
            </w:r>
          </w:p>
        </w:tc>
      </w:tr>
    </w:tbl>
    <w:p w:rsidR="00A476C4" w:rsidRPr="00A476C4" w:rsidRDefault="00A476C4" w:rsidP="00A476C4">
      <w:pPr>
        <w:ind w:left="540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1-В   2-Г      3-А    4-Б</w:t>
      </w:r>
    </w:p>
    <w:p w:rsidR="00A476C4" w:rsidRPr="00A476C4" w:rsidRDefault="00A476C4" w:rsidP="00A476C4">
      <w:pPr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14. Развивающая предметно-пространственная среда должна быть содержательно-насыщенной, трансформируемой, полифункциональной, вариативной, доступной и безопасной. Соотнесите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1"/>
        <w:gridCol w:w="7303"/>
      </w:tblGrid>
      <w:tr w:rsidR="00A476C4" w:rsidRPr="00A476C4" w:rsidTr="0071680F">
        <w:tc>
          <w:tcPr>
            <w:tcW w:w="2268" w:type="dxa"/>
            <w:shd w:val="clear" w:color="auto" w:fill="auto"/>
          </w:tcPr>
          <w:p w:rsidR="00A476C4" w:rsidRPr="00A476C4" w:rsidRDefault="00A476C4" w:rsidP="00A476C4">
            <w:pPr>
              <w:ind w:left="14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А. Насыщенность среды</w:t>
            </w:r>
          </w:p>
        </w:tc>
        <w:tc>
          <w:tcPr>
            <w:tcW w:w="7303" w:type="dxa"/>
            <w:shd w:val="clear" w:color="auto" w:fill="auto"/>
          </w:tcPr>
          <w:p w:rsidR="00A476C4" w:rsidRPr="00A476C4" w:rsidRDefault="00A476C4" w:rsidP="0071680F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1. Наличие полифункциональных (не обладающих жестко закрепленным способом употребления) предметов,  пригодных для использования в разных видах детской активности</w:t>
            </w:r>
          </w:p>
        </w:tc>
      </w:tr>
      <w:tr w:rsidR="00A476C4" w:rsidRPr="00A476C4" w:rsidTr="0071680F">
        <w:tc>
          <w:tcPr>
            <w:tcW w:w="2268" w:type="dxa"/>
            <w:shd w:val="clear" w:color="auto" w:fill="auto"/>
          </w:tcPr>
          <w:p w:rsidR="00A476C4" w:rsidRPr="00A476C4" w:rsidRDefault="00A476C4" w:rsidP="00A476C4">
            <w:pPr>
              <w:ind w:left="14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Б. </w:t>
            </w:r>
            <w:proofErr w:type="spellStart"/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Трансформируемость</w:t>
            </w:r>
            <w:proofErr w:type="spellEnd"/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пространства</w:t>
            </w:r>
          </w:p>
        </w:tc>
        <w:tc>
          <w:tcPr>
            <w:tcW w:w="7303" w:type="dxa"/>
            <w:shd w:val="clear" w:color="auto" w:fill="auto"/>
          </w:tcPr>
          <w:p w:rsidR="00A476C4" w:rsidRPr="00A476C4" w:rsidRDefault="00A476C4" w:rsidP="0071680F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2. Наличие различных пространств для игры, конструирования, уединения и пр., а также разнообразных материалов, игр, игрушек и оборудования, обеспечивающих свободный выбор детей; периодическую сменяемость игрового материала, появление новых предметов, стимулирующих игровую, двигательную, познавательную и исследовательскую активность детей</w:t>
            </w:r>
          </w:p>
        </w:tc>
      </w:tr>
      <w:tr w:rsidR="00A476C4" w:rsidRPr="00A476C4" w:rsidTr="0071680F">
        <w:tc>
          <w:tcPr>
            <w:tcW w:w="2268" w:type="dxa"/>
            <w:shd w:val="clear" w:color="auto" w:fill="auto"/>
          </w:tcPr>
          <w:p w:rsidR="00A476C4" w:rsidRPr="00A476C4" w:rsidRDefault="00A476C4" w:rsidP="00A476C4">
            <w:pPr>
              <w:ind w:left="14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Полифункциональность</w:t>
            </w:r>
            <w:proofErr w:type="spellEnd"/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7303" w:type="dxa"/>
            <w:shd w:val="clear" w:color="auto" w:fill="auto"/>
          </w:tcPr>
          <w:p w:rsidR="00A476C4" w:rsidRPr="00A476C4" w:rsidRDefault="00A476C4" w:rsidP="0071680F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3. Образовательное пространство должно быть оснащено средствами обучения и воспитания, разнообразными материалами, оборудованием и инвентарем</w:t>
            </w:r>
          </w:p>
        </w:tc>
      </w:tr>
      <w:tr w:rsidR="00A476C4" w:rsidRPr="00A476C4" w:rsidTr="0071680F">
        <w:tc>
          <w:tcPr>
            <w:tcW w:w="2268" w:type="dxa"/>
            <w:shd w:val="clear" w:color="auto" w:fill="auto"/>
          </w:tcPr>
          <w:p w:rsidR="00A476C4" w:rsidRPr="00A476C4" w:rsidRDefault="00A476C4" w:rsidP="00A476C4">
            <w:pPr>
              <w:ind w:left="14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Г. Вариативность среды</w:t>
            </w:r>
          </w:p>
        </w:tc>
        <w:tc>
          <w:tcPr>
            <w:tcW w:w="7303" w:type="dxa"/>
            <w:shd w:val="clear" w:color="auto" w:fill="auto"/>
          </w:tcPr>
          <w:p w:rsidR="00A476C4" w:rsidRPr="00A476C4" w:rsidRDefault="00A476C4" w:rsidP="0071680F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4. Доступность для воспитанников, всех помещений, где осуществляется образовательная деятельность; свободный доступ детей к играм, игрушкам, материалам, пособиям, обеспечивающим все основные виды детской активности</w:t>
            </w:r>
          </w:p>
        </w:tc>
      </w:tr>
      <w:tr w:rsidR="00A476C4" w:rsidRPr="00A476C4" w:rsidTr="0071680F">
        <w:tc>
          <w:tcPr>
            <w:tcW w:w="2268" w:type="dxa"/>
            <w:shd w:val="clear" w:color="auto" w:fill="auto"/>
          </w:tcPr>
          <w:p w:rsidR="00A476C4" w:rsidRPr="00A476C4" w:rsidRDefault="00A476C4" w:rsidP="00A476C4">
            <w:pPr>
              <w:ind w:left="14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Д.  Доступность среды</w:t>
            </w:r>
          </w:p>
        </w:tc>
        <w:tc>
          <w:tcPr>
            <w:tcW w:w="7303" w:type="dxa"/>
            <w:shd w:val="clear" w:color="auto" w:fill="auto"/>
          </w:tcPr>
          <w:p w:rsidR="00A476C4" w:rsidRPr="00A476C4" w:rsidRDefault="00A476C4" w:rsidP="0071680F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5. Соответствие всех ее элементов среды требованиям по обеспечению надежности и безопасности их использования</w:t>
            </w:r>
          </w:p>
        </w:tc>
      </w:tr>
      <w:tr w:rsidR="00A476C4" w:rsidRPr="00A476C4" w:rsidTr="0071680F">
        <w:tc>
          <w:tcPr>
            <w:tcW w:w="2268" w:type="dxa"/>
            <w:shd w:val="clear" w:color="auto" w:fill="auto"/>
          </w:tcPr>
          <w:p w:rsidR="00A476C4" w:rsidRPr="00A476C4" w:rsidRDefault="00A476C4" w:rsidP="00A476C4">
            <w:pPr>
              <w:ind w:left="14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Е. Безопасность среды</w:t>
            </w:r>
          </w:p>
        </w:tc>
        <w:tc>
          <w:tcPr>
            <w:tcW w:w="7303" w:type="dxa"/>
            <w:shd w:val="clear" w:color="auto" w:fill="auto"/>
          </w:tcPr>
          <w:p w:rsidR="00A476C4" w:rsidRPr="00A476C4" w:rsidRDefault="00A476C4" w:rsidP="0071680F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6. Возможность изменений среды в зависимости от образовательной ситуации,  от меняющихся интересов и возможностей детей</w:t>
            </w:r>
          </w:p>
        </w:tc>
      </w:tr>
    </w:tbl>
    <w:p w:rsidR="00A476C4" w:rsidRPr="00A476C4" w:rsidRDefault="00A476C4" w:rsidP="00A476C4">
      <w:pPr>
        <w:ind w:left="540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А-3    Б-6    В-1    Г-2    Д-4     Е-5</w:t>
      </w:r>
    </w:p>
    <w:p w:rsidR="00A476C4" w:rsidRPr="00A476C4" w:rsidRDefault="00A476C4" w:rsidP="00A476C4">
      <w:pPr>
        <w:ind w:left="540"/>
        <w:rPr>
          <w:rFonts w:ascii="Times New Roman" w:eastAsia="MS Mincho" w:hAnsi="Times New Roman" w:cs="Times New Roman"/>
          <w:sz w:val="24"/>
          <w:szCs w:val="24"/>
        </w:rPr>
      </w:pPr>
    </w:p>
    <w:p w:rsidR="00A476C4" w:rsidRDefault="00A476C4" w:rsidP="00A476C4">
      <w:pPr>
        <w:ind w:left="540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A476C4" w:rsidRDefault="00A476C4">
      <w:pPr>
        <w:spacing w:line="259" w:lineRule="auto"/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br w:type="page"/>
      </w:r>
    </w:p>
    <w:p w:rsidR="00A476C4" w:rsidRPr="00A476C4" w:rsidRDefault="00A476C4" w:rsidP="00A476C4">
      <w:pPr>
        <w:ind w:left="540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A476C4">
        <w:rPr>
          <w:rFonts w:ascii="Times New Roman" w:eastAsia="MS Mincho" w:hAnsi="Times New Roman" w:cs="Times New Roman"/>
          <w:b/>
          <w:sz w:val="24"/>
          <w:szCs w:val="24"/>
        </w:rPr>
        <w:lastRenderedPageBreak/>
        <w:t>3 вариант</w:t>
      </w:r>
    </w:p>
    <w:p w:rsidR="00A476C4" w:rsidRPr="00A476C4" w:rsidRDefault="00A476C4" w:rsidP="00A476C4">
      <w:pPr>
        <w:ind w:left="540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A476C4">
        <w:rPr>
          <w:rFonts w:ascii="Times New Roman" w:eastAsia="MS Mincho" w:hAnsi="Times New Roman" w:cs="Times New Roman"/>
          <w:b/>
          <w:sz w:val="24"/>
          <w:szCs w:val="24"/>
        </w:rPr>
        <w:t>«Что это?»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1. Целенаправленный процесс организации деятельности об</w:t>
      </w:r>
      <w:r w:rsidRPr="00A476C4">
        <w:rPr>
          <w:rFonts w:ascii="Times New Roman" w:eastAsia="MS Mincho" w:hAnsi="Times New Roman" w:cs="Times New Roman"/>
          <w:sz w:val="24"/>
          <w:szCs w:val="24"/>
        </w:rPr>
        <w:softHyphen/>
        <w:t>учающихся по овладению знаниями, умениями, навыками и компетенцией, приобретению опыта деятельности, развитию способностей, приобретению опыта применения знаний в повседневной жизни и формированию у обучаю</w:t>
      </w:r>
      <w:r w:rsidRPr="00A476C4">
        <w:rPr>
          <w:rFonts w:ascii="Times New Roman" w:eastAsia="MS Mincho" w:hAnsi="Times New Roman" w:cs="Times New Roman"/>
          <w:sz w:val="24"/>
          <w:szCs w:val="24"/>
        </w:rPr>
        <w:softHyphen/>
        <w:t>щихся мотивации получения образования в течение всей жизни – это ……………. (</w:t>
      </w:r>
      <w:proofErr w:type="gramStart"/>
      <w:r w:rsidRPr="00A476C4">
        <w:rPr>
          <w:rFonts w:ascii="Times New Roman" w:eastAsia="MS Mincho" w:hAnsi="Times New Roman" w:cs="Times New Roman"/>
          <w:sz w:val="24"/>
          <w:szCs w:val="24"/>
        </w:rPr>
        <w:t>обучение</w:t>
      </w:r>
      <w:proofErr w:type="gramEnd"/>
      <w:r w:rsidRPr="00A476C4">
        <w:rPr>
          <w:rFonts w:ascii="Times New Roman" w:eastAsia="MS Mincho" w:hAnsi="Times New Roman" w:cs="Times New Roman"/>
          <w:sz w:val="24"/>
          <w:szCs w:val="24"/>
        </w:rPr>
        <w:t>)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2. Физи</w:t>
      </w:r>
      <w:r w:rsidRPr="00A476C4">
        <w:rPr>
          <w:rFonts w:ascii="Times New Roman" w:eastAsia="MS Mincho" w:hAnsi="Times New Roman" w:cs="Times New Roman"/>
          <w:sz w:val="24"/>
          <w:szCs w:val="24"/>
        </w:rPr>
        <w:softHyphen/>
        <w:t>ческое лицо, имеющее недостатки в физическом и (или) психологическом развитии, подтвержденные психолого-медико-педагогической комиссией и препятствующие получению образования без создания специальных условий - …………………………………… (</w:t>
      </w:r>
      <w:r w:rsidRPr="00A476C4">
        <w:rPr>
          <w:rFonts w:ascii="Times New Roman" w:eastAsia="MS Mincho" w:hAnsi="Times New Roman" w:cs="Times New Roman"/>
          <w:i/>
          <w:sz w:val="24"/>
          <w:szCs w:val="24"/>
        </w:rPr>
        <w:t>обучающийся с ограниченными возможностями здоровья</w:t>
      </w:r>
      <w:r w:rsidRPr="00A476C4">
        <w:rPr>
          <w:rFonts w:ascii="Times New Roman" w:eastAsia="MS Mincho" w:hAnsi="Times New Roman" w:cs="Times New Roman"/>
          <w:sz w:val="24"/>
          <w:szCs w:val="24"/>
        </w:rPr>
        <w:t>)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3. Целостная, системная деятельность, основанная на достижениях педагогической науки и практики, направленная на всестороннее развитие творческого потенциала и повышение профессиональной компетентности педагога – это ………………</w:t>
      </w:r>
      <w:r>
        <w:rPr>
          <w:rFonts w:ascii="Times New Roman" w:eastAsia="MS Mincho" w:hAnsi="Times New Roman" w:cs="Times New Roman"/>
          <w:sz w:val="24"/>
          <w:szCs w:val="24"/>
        </w:rPr>
        <w:t>..</w:t>
      </w:r>
      <w:r w:rsidRPr="00A476C4">
        <w:rPr>
          <w:rFonts w:ascii="Times New Roman" w:eastAsia="MS Mincho" w:hAnsi="Times New Roman" w:cs="Times New Roman"/>
          <w:sz w:val="24"/>
          <w:szCs w:val="24"/>
        </w:rPr>
        <w:t>…… (</w:t>
      </w:r>
      <w:r w:rsidRPr="00A476C4">
        <w:rPr>
          <w:rFonts w:ascii="Times New Roman" w:eastAsia="MS Mincho" w:hAnsi="Times New Roman" w:cs="Times New Roman"/>
          <w:i/>
          <w:sz w:val="24"/>
          <w:szCs w:val="24"/>
        </w:rPr>
        <w:t>методическая работа</w:t>
      </w:r>
      <w:r w:rsidRPr="00A476C4">
        <w:rPr>
          <w:rFonts w:ascii="Times New Roman" w:eastAsia="MS Mincho" w:hAnsi="Times New Roman" w:cs="Times New Roman"/>
          <w:sz w:val="24"/>
          <w:szCs w:val="24"/>
        </w:rPr>
        <w:t>)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4. Обязательный документ для ДОО, в котором определены основные направления деятельности ДОО в целом, цели и задачи на учебный год,  система мероприятий для решения задач в конкретном учебном году, конкретные исполнители, сроки реализации – это …………….</w:t>
      </w:r>
      <w:r w:rsidRPr="00A476C4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r w:rsidRPr="00A476C4">
        <w:rPr>
          <w:rFonts w:ascii="Times New Roman" w:eastAsia="MS Mincho" w:hAnsi="Times New Roman" w:cs="Times New Roman"/>
          <w:sz w:val="24"/>
          <w:szCs w:val="24"/>
        </w:rPr>
        <w:t>(</w:t>
      </w:r>
      <w:r w:rsidRPr="00A476C4">
        <w:rPr>
          <w:rFonts w:ascii="Times New Roman" w:eastAsia="MS Mincho" w:hAnsi="Times New Roman" w:cs="Times New Roman"/>
          <w:i/>
          <w:sz w:val="24"/>
          <w:szCs w:val="24"/>
        </w:rPr>
        <w:t>годовой план</w:t>
      </w:r>
      <w:r w:rsidRPr="00A476C4">
        <w:rPr>
          <w:rFonts w:ascii="Times New Roman" w:eastAsia="MS Mincho" w:hAnsi="Times New Roman" w:cs="Times New Roman"/>
          <w:sz w:val="24"/>
          <w:szCs w:val="24"/>
        </w:rPr>
        <w:t>)</w:t>
      </w:r>
    </w:p>
    <w:p w:rsidR="00A476C4" w:rsidRPr="00A476C4" w:rsidRDefault="00A476C4" w:rsidP="00A476C4">
      <w:pPr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A476C4">
        <w:rPr>
          <w:rFonts w:ascii="Times New Roman" w:eastAsia="MS Mincho" w:hAnsi="Times New Roman" w:cs="Times New Roman"/>
          <w:b/>
          <w:sz w:val="24"/>
          <w:szCs w:val="24"/>
        </w:rPr>
        <w:t>«Верно или неверно?»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5. Содержание дошкольного образования определяется образовательной программой дошкольного образования ………….. (верно)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6. Режим работы дошкольной образовательной организации по пятидневной или шестидневной рабочей неделе определяется образовательной организацией самостоятельно в соответствии с ее уставом …………… (верно)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7. Группы одной дошкольной образовательной организации не могут реализовывать разные образовательные программы………………… (неверно)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 xml:space="preserve">8. </w:t>
      </w:r>
      <w:proofErr w:type="spellStart"/>
      <w:r w:rsidRPr="00A476C4">
        <w:rPr>
          <w:rFonts w:ascii="Times New Roman" w:eastAsia="MS Mincho" w:hAnsi="Times New Roman" w:cs="Times New Roman"/>
          <w:sz w:val="24"/>
          <w:szCs w:val="24"/>
        </w:rPr>
        <w:t>Здоровьесберегающие</w:t>
      </w:r>
      <w:proofErr w:type="spellEnd"/>
      <w:r w:rsidRPr="00A476C4">
        <w:rPr>
          <w:rFonts w:ascii="Times New Roman" w:eastAsia="MS Mincho" w:hAnsi="Times New Roman" w:cs="Times New Roman"/>
          <w:sz w:val="24"/>
          <w:szCs w:val="24"/>
        </w:rPr>
        <w:t xml:space="preserve"> педагогические технологии включа</w:t>
      </w:r>
      <w:r w:rsidRPr="00A476C4">
        <w:rPr>
          <w:rFonts w:ascii="Times New Roman" w:eastAsia="MS Mincho" w:hAnsi="Times New Roman" w:cs="Times New Roman"/>
          <w:sz w:val="24"/>
          <w:szCs w:val="24"/>
        </w:rPr>
        <w:softHyphen/>
        <w:t>ют все аспекты воздействия педагога на здоровье ребенка на разных уровнях: информационном, психологическом, био</w:t>
      </w:r>
      <w:r w:rsidRPr="00A476C4">
        <w:rPr>
          <w:rFonts w:ascii="Times New Roman" w:eastAsia="MS Mincho" w:hAnsi="Times New Roman" w:cs="Times New Roman"/>
          <w:sz w:val="24"/>
          <w:szCs w:val="24"/>
        </w:rPr>
        <w:softHyphen/>
        <w:t>энергетическом …………… (верно)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9. Не допустимо выйти за рамки отведенных расписанием непо</w:t>
      </w:r>
      <w:r w:rsidRPr="00A476C4">
        <w:rPr>
          <w:rFonts w:ascii="Times New Roman" w:eastAsia="MS Mincho" w:hAnsi="Times New Roman" w:cs="Times New Roman"/>
          <w:sz w:val="24"/>
          <w:szCs w:val="24"/>
        </w:rPr>
        <w:softHyphen/>
        <w:t>средственно образовательной деятель</w:t>
      </w:r>
      <w:r w:rsidRPr="00A476C4">
        <w:rPr>
          <w:rFonts w:ascii="Times New Roman" w:eastAsia="MS Mincho" w:hAnsi="Times New Roman" w:cs="Times New Roman"/>
          <w:sz w:val="24"/>
          <w:szCs w:val="24"/>
        </w:rPr>
        <w:softHyphen/>
        <w:t xml:space="preserve">ности минут, </w:t>
      </w:r>
      <w:proofErr w:type="gramStart"/>
      <w:r w:rsidRPr="00A476C4">
        <w:rPr>
          <w:rFonts w:ascii="Times New Roman" w:eastAsia="MS Mincho" w:hAnsi="Times New Roman" w:cs="Times New Roman"/>
          <w:sz w:val="24"/>
          <w:szCs w:val="24"/>
        </w:rPr>
        <w:t>чтобы  сделать</w:t>
      </w:r>
      <w:proofErr w:type="gramEnd"/>
      <w:r w:rsidRPr="00A476C4">
        <w:rPr>
          <w:rFonts w:ascii="Times New Roman" w:eastAsia="MS Mincho" w:hAnsi="Times New Roman" w:cs="Times New Roman"/>
          <w:sz w:val="24"/>
          <w:szCs w:val="24"/>
        </w:rPr>
        <w:t xml:space="preserve"> декорации для буду</w:t>
      </w:r>
      <w:r w:rsidRPr="00A476C4">
        <w:rPr>
          <w:rFonts w:ascii="Times New Roman" w:eastAsia="MS Mincho" w:hAnsi="Times New Roman" w:cs="Times New Roman"/>
          <w:sz w:val="24"/>
          <w:szCs w:val="24"/>
        </w:rPr>
        <w:softHyphen/>
        <w:t>щего спектакля ………… (неверно)</w:t>
      </w:r>
    </w:p>
    <w:p w:rsidR="00A476C4" w:rsidRPr="00A476C4" w:rsidRDefault="00A476C4" w:rsidP="00A476C4">
      <w:pPr>
        <w:ind w:left="540"/>
        <w:jc w:val="center"/>
        <w:rPr>
          <w:rFonts w:ascii="Times New Roman" w:eastAsia="MS Mincho" w:hAnsi="Times New Roman" w:cs="Times New Roman"/>
          <w:sz w:val="24"/>
          <w:szCs w:val="24"/>
        </w:rPr>
      </w:pPr>
    </w:p>
    <w:p w:rsidR="00A476C4" w:rsidRPr="00A476C4" w:rsidRDefault="00A476C4" w:rsidP="00A476C4">
      <w:pPr>
        <w:ind w:left="540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A476C4">
        <w:rPr>
          <w:rFonts w:ascii="Times New Roman" w:eastAsia="MS Mincho" w:hAnsi="Times New Roman" w:cs="Times New Roman"/>
          <w:b/>
          <w:sz w:val="24"/>
          <w:szCs w:val="24"/>
        </w:rPr>
        <w:t>«Выберите правильный ответ»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10. Совместная образовательная  деятельность воспитателя и детей включает: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  <w:u w:val="single"/>
        </w:rPr>
        <w:t>а) непосредственно образовательную деятельность</w:t>
      </w:r>
      <w:r w:rsidRPr="00A476C4">
        <w:rPr>
          <w:rFonts w:ascii="Times New Roman" w:eastAsia="MS Mincho" w:hAnsi="Times New Roman" w:cs="Times New Roman"/>
          <w:sz w:val="24"/>
          <w:szCs w:val="24"/>
        </w:rPr>
        <w:t xml:space="preserve"> (НОД), которая осуществляется в рамках специально отведенного времени, связанного с освоением программы воспитания и обучения;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  <w:u w:val="single"/>
        </w:rPr>
        <w:t>б) образовательную деятельность в ходе режимных моментов</w:t>
      </w:r>
      <w:r w:rsidRPr="00A476C4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в) опосредованное руководство самостоятельной деятельностью воспитанников в предметно-пространственной среде группы и детского сада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 w:rsidRPr="00A476C4">
        <w:rPr>
          <w:rFonts w:ascii="Times New Roman" w:eastAsia="MS Mincho" w:hAnsi="Times New Roman" w:cs="Times New Roman"/>
          <w:b/>
          <w:sz w:val="24"/>
          <w:szCs w:val="24"/>
        </w:rPr>
        <w:t>«Озаглавьте терминологическое гнездо»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lastRenderedPageBreak/>
        <w:t>11. Дошкольная образовательная организация; общеобразовательная организация;  профессиональная образовательная организация; образовательная организация высшего образования – это ………………………. (</w:t>
      </w:r>
      <w:r w:rsidRPr="00A476C4">
        <w:rPr>
          <w:rFonts w:ascii="Times New Roman" w:eastAsia="MS Mincho" w:hAnsi="Times New Roman" w:cs="Times New Roman"/>
          <w:i/>
          <w:sz w:val="24"/>
          <w:szCs w:val="24"/>
        </w:rPr>
        <w:t>типы образовательных организаций, реализующих основные образовательные программы</w:t>
      </w:r>
      <w:r w:rsidRPr="00A476C4">
        <w:rPr>
          <w:rFonts w:ascii="Times New Roman" w:eastAsia="MS Mincho" w:hAnsi="Times New Roman" w:cs="Times New Roman"/>
          <w:sz w:val="24"/>
          <w:szCs w:val="24"/>
        </w:rPr>
        <w:t xml:space="preserve">) 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12. Игро</w:t>
      </w:r>
      <w:r w:rsidRPr="00A476C4">
        <w:rPr>
          <w:rFonts w:ascii="Times New Roman" w:eastAsia="MS Mincho" w:hAnsi="Times New Roman" w:cs="Times New Roman"/>
          <w:sz w:val="24"/>
          <w:szCs w:val="24"/>
        </w:rPr>
        <w:softHyphen/>
        <w:t>вые;  реально-практические; условно-вербальные; театрализованные; ситуации-инсценировки; ситуации-импровизации – это ……………………….(</w:t>
      </w:r>
      <w:r w:rsidRPr="00A476C4">
        <w:rPr>
          <w:rFonts w:ascii="Times New Roman" w:eastAsia="MS Mincho" w:hAnsi="Times New Roman" w:cs="Times New Roman"/>
          <w:i/>
          <w:sz w:val="24"/>
          <w:szCs w:val="24"/>
        </w:rPr>
        <w:t>виды образовательных ситуаций</w:t>
      </w:r>
      <w:r w:rsidRPr="00A476C4">
        <w:rPr>
          <w:rFonts w:ascii="Times New Roman" w:eastAsia="MS Mincho" w:hAnsi="Times New Roman" w:cs="Times New Roman"/>
          <w:sz w:val="24"/>
          <w:szCs w:val="24"/>
        </w:rPr>
        <w:t>)</w:t>
      </w:r>
    </w:p>
    <w:p w:rsidR="00A476C4" w:rsidRPr="00A476C4" w:rsidRDefault="00A476C4" w:rsidP="00A476C4">
      <w:pPr>
        <w:ind w:left="540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A476C4">
        <w:rPr>
          <w:rFonts w:ascii="Times New Roman" w:eastAsia="MS Mincho" w:hAnsi="Times New Roman" w:cs="Times New Roman"/>
          <w:b/>
          <w:sz w:val="24"/>
          <w:szCs w:val="24"/>
        </w:rPr>
        <w:t>«Соотнесите»</w:t>
      </w:r>
    </w:p>
    <w:p w:rsidR="00A476C4" w:rsidRPr="00A476C4" w:rsidRDefault="00A476C4" w:rsidP="00A476C4">
      <w:pPr>
        <w:ind w:left="-142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13. Соотнесите режим пребывания детей в группе детского сада</w:t>
      </w:r>
    </w:p>
    <w:tbl>
      <w:tblPr>
        <w:tblW w:w="9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5362"/>
      </w:tblGrid>
      <w:tr w:rsidR="00A476C4" w:rsidRPr="00A476C4" w:rsidTr="0071680F">
        <w:tc>
          <w:tcPr>
            <w:tcW w:w="4428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1. Группы полного дня</w:t>
            </w:r>
          </w:p>
        </w:tc>
        <w:tc>
          <w:tcPr>
            <w:tcW w:w="5362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А. 24-часовое пребывание детей</w:t>
            </w:r>
          </w:p>
        </w:tc>
      </w:tr>
      <w:tr w:rsidR="00A476C4" w:rsidRPr="00A476C4" w:rsidTr="0071680F">
        <w:tc>
          <w:tcPr>
            <w:tcW w:w="4428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2. Группы сокращенного дня</w:t>
            </w:r>
          </w:p>
        </w:tc>
        <w:tc>
          <w:tcPr>
            <w:tcW w:w="5362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Б. 13 - 14-часовое пребывание детей</w:t>
            </w:r>
          </w:p>
        </w:tc>
      </w:tr>
      <w:tr w:rsidR="00A476C4" w:rsidRPr="00A476C4" w:rsidTr="0071680F">
        <w:tc>
          <w:tcPr>
            <w:tcW w:w="4428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3. Группы продленного дня</w:t>
            </w:r>
          </w:p>
        </w:tc>
        <w:tc>
          <w:tcPr>
            <w:tcW w:w="5362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В. Пребывание детей в группе от 3 до 5 часов в день</w:t>
            </w:r>
          </w:p>
        </w:tc>
      </w:tr>
      <w:tr w:rsidR="00A476C4" w:rsidRPr="00A476C4" w:rsidTr="0071680F">
        <w:tc>
          <w:tcPr>
            <w:tcW w:w="4428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4. Группы кратковременного пребывания</w:t>
            </w:r>
          </w:p>
        </w:tc>
        <w:tc>
          <w:tcPr>
            <w:tcW w:w="5362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Г. 12-часовое пребывание детей</w:t>
            </w:r>
          </w:p>
        </w:tc>
      </w:tr>
      <w:tr w:rsidR="00A476C4" w:rsidRPr="00A476C4" w:rsidTr="0071680F">
        <w:tc>
          <w:tcPr>
            <w:tcW w:w="4428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5. Группы круглосуточного пребывания</w:t>
            </w:r>
          </w:p>
        </w:tc>
        <w:tc>
          <w:tcPr>
            <w:tcW w:w="5362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Д. 8 - 10,5-часовое пребывание детей</w:t>
            </w:r>
          </w:p>
        </w:tc>
      </w:tr>
    </w:tbl>
    <w:p w:rsidR="00A476C4" w:rsidRPr="00A476C4" w:rsidRDefault="00A476C4" w:rsidP="00A476C4">
      <w:pPr>
        <w:ind w:left="540"/>
        <w:jc w:val="center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1-Г    2-Д     3-Б   4-В     5-А</w:t>
      </w:r>
    </w:p>
    <w:p w:rsidR="00A476C4" w:rsidRPr="00A476C4" w:rsidRDefault="00A476C4" w:rsidP="00A476C4">
      <w:pPr>
        <w:ind w:left="540"/>
        <w:jc w:val="center"/>
        <w:rPr>
          <w:rFonts w:ascii="Times New Roman" w:eastAsia="MS Mincho" w:hAnsi="Times New Roman" w:cs="Times New Roman"/>
          <w:sz w:val="24"/>
          <w:szCs w:val="24"/>
        </w:rPr>
      </w:pPr>
    </w:p>
    <w:p w:rsidR="00A476C4" w:rsidRPr="00A476C4" w:rsidRDefault="00A476C4" w:rsidP="00A476C4">
      <w:pPr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14. Соотнесите этапы опытно-экспериментальной деятельности и содержание деятельности исследователя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6223"/>
      </w:tblGrid>
      <w:tr w:rsidR="00A476C4" w:rsidRPr="00A476C4" w:rsidTr="0071680F">
        <w:tc>
          <w:tcPr>
            <w:tcW w:w="3348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Этапы эксперимента</w:t>
            </w:r>
          </w:p>
        </w:tc>
        <w:tc>
          <w:tcPr>
            <w:tcW w:w="6223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Содержание деятельности исследователя</w:t>
            </w:r>
          </w:p>
        </w:tc>
      </w:tr>
      <w:tr w:rsidR="00A476C4" w:rsidRPr="00A476C4" w:rsidTr="0071680F">
        <w:tc>
          <w:tcPr>
            <w:tcW w:w="3348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1. Констатирующий эксперимент</w:t>
            </w:r>
          </w:p>
        </w:tc>
        <w:tc>
          <w:tcPr>
            <w:tcW w:w="6223" w:type="dxa"/>
            <w:shd w:val="clear" w:color="auto" w:fill="auto"/>
          </w:tcPr>
          <w:p w:rsidR="00A476C4" w:rsidRPr="00A476C4" w:rsidRDefault="00A476C4" w:rsidP="0071680F">
            <w:pPr>
              <w:ind w:left="-87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А. Проводится в начале исследования, направлен на выявление исходного, реального уровня развития объекта исследования</w:t>
            </w:r>
          </w:p>
        </w:tc>
      </w:tr>
      <w:tr w:rsidR="00A476C4" w:rsidRPr="00A476C4" w:rsidTr="0071680F">
        <w:tc>
          <w:tcPr>
            <w:tcW w:w="3348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2. Формирующий эксперимент</w:t>
            </w:r>
          </w:p>
        </w:tc>
        <w:tc>
          <w:tcPr>
            <w:tcW w:w="6223" w:type="dxa"/>
            <w:shd w:val="clear" w:color="auto" w:fill="auto"/>
          </w:tcPr>
          <w:p w:rsidR="00A476C4" w:rsidRPr="00A476C4" w:rsidRDefault="00A476C4" w:rsidP="0071680F">
            <w:pPr>
              <w:ind w:left="-87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Б. Направлен на выявление динамики изучаемого явления после влияний, организованных на этапе формирующего эксперимента</w:t>
            </w:r>
          </w:p>
        </w:tc>
      </w:tr>
      <w:tr w:rsidR="00A476C4" w:rsidRPr="00A476C4" w:rsidTr="0071680F">
        <w:tc>
          <w:tcPr>
            <w:tcW w:w="3348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3. Итоговый эксперимент</w:t>
            </w:r>
          </w:p>
        </w:tc>
        <w:tc>
          <w:tcPr>
            <w:tcW w:w="6223" w:type="dxa"/>
            <w:shd w:val="clear" w:color="auto" w:fill="auto"/>
          </w:tcPr>
          <w:p w:rsidR="00A476C4" w:rsidRPr="00A476C4" w:rsidRDefault="00A476C4" w:rsidP="0071680F">
            <w:pPr>
              <w:ind w:left="-87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В. Разработка и апробация содержания, средств, форм, методов и других факторов, влияющих на позитивные изменения в изучаемом явлении </w:t>
            </w:r>
          </w:p>
        </w:tc>
      </w:tr>
    </w:tbl>
    <w:p w:rsidR="00A476C4" w:rsidRPr="00A476C4" w:rsidRDefault="00A476C4" w:rsidP="00A476C4">
      <w:pPr>
        <w:ind w:left="540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1-А  2-В   3-Б</w:t>
      </w:r>
    </w:p>
    <w:p w:rsidR="00A476C4" w:rsidRPr="00A476C4" w:rsidRDefault="00A476C4" w:rsidP="00A476C4">
      <w:pPr>
        <w:ind w:left="540"/>
        <w:jc w:val="center"/>
        <w:rPr>
          <w:rFonts w:ascii="Times New Roman" w:eastAsia="MS Mincho" w:hAnsi="Times New Roman" w:cs="Times New Roman"/>
          <w:sz w:val="24"/>
          <w:szCs w:val="24"/>
        </w:rPr>
      </w:pPr>
    </w:p>
    <w:p w:rsidR="00A476C4" w:rsidRPr="00A476C4" w:rsidRDefault="00A476C4" w:rsidP="00A476C4">
      <w:pPr>
        <w:ind w:left="540"/>
        <w:jc w:val="center"/>
        <w:rPr>
          <w:rFonts w:ascii="Times New Roman" w:eastAsia="MS Mincho" w:hAnsi="Times New Roman" w:cs="Times New Roman"/>
          <w:sz w:val="24"/>
          <w:szCs w:val="24"/>
        </w:rPr>
      </w:pPr>
    </w:p>
    <w:p w:rsidR="00A476C4" w:rsidRPr="00A476C4" w:rsidRDefault="00A476C4" w:rsidP="00A476C4">
      <w:pPr>
        <w:ind w:left="540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A476C4">
        <w:rPr>
          <w:rFonts w:ascii="Times New Roman" w:eastAsia="MS Mincho" w:hAnsi="Times New Roman" w:cs="Times New Roman"/>
          <w:b/>
          <w:sz w:val="24"/>
          <w:szCs w:val="24"/>
        </w:rPr>
        <w:br w:type="page"/>
      </w:r>
      <w:r w:rsidRPr="00A476C4">
        <w:rPr>
          <w:rFonts w:ascii="Times New Roman" w:eastAsia="MS Mincho" w:hAnsi="Times New Roman" w:cs="Times New Roman"/>
          <w:b/>
          <w:sz w:val="24"/>
          <w:szCs w:val="24"/>
        </w:rPr>
        <w:lastRenderedPageBreak/>
        <w:t>4 вариант</w:t>
      </w:r>
    </w:p>
    <w:p w:rsidR="00A476C4" w:rsidRPr="00A476C4" w:rsidRDefault="00A476C4" w:rsidP="00A476C4">
      <w:pPr>
        <w:ind w:left="540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A476C4">
        <w:rPr>
          <w:rFonts w:ascii="Times New Roman" w:eastAsia="MS Mincho" w:hAnsi="Times New Roman" w:cs="Times New Roman"/>
          <w:b/>
          <w:sz w:val="24"/>
          <w:szCs w:val="24"/>
        </w:rPr>
        <w:t>«Что это?»</w:t>
      </w:r>
    </w:p>
    <w:p w:rsidR="00A476C4" w:rsidRPr="00A476C4" w:rsidRDefault="00A476C4" w:rsidP="00A476C4">
      <w:pPr>
        <w:ind w:left="-142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1. Завершенный цикл образования, характеризующий</w:t>
      </w:r>
      <w:r w:rsidRPr="00A476C4">
        <w:rPr>
          <w:rFonts w:ascii="Times New Roman" w:eastAsia="MS Mincho" w:hAnsi="Times New Roman" w:cs="Times New Roman"/>
          <w:sz w:val="24"/>
          <w:szCs w:val="24"/>
        </w:rPr>
        <w:softHyphen/>
        <w:t xml:space="preserve">ся определенной единой совокупностью требований – это……………… </w:t>
      </w:r>
      <w:proofErr w:type="gramStart"/>
      <w:r w:rsidRPr="00A476C4">
        <w:rPr>
          <w:rFonts w:ascii="Times New Roman" w:eastAsia="MS Mincho" w:hAnsi="Times New Roman" w:cs="Times New Roman"/>
          <w:sz w:val="24"/>
          <w:szCs w:val="24"/>
        </w:rPr>
        <w:t>( уровень</w:t>
      </w:r>
      <w:proofErr w:type="gramEnd"/>
      <w:r w:rsidRPr="00A476C4">
        <w:rPr>
          <w:rFonts w:ascii="Times New Roman" w:eastAsia="MS Mincho" w:hAnsi="Times New Roman" w:cs="Times New Roman"/>
          <w:sz w:val="24"/>
          <w:szCs w:val="24"/>
        </w:rPr>
        <w:t xml:space="preserve"> образования)</w:t>
      </w:r>
    </w:p>
    <w:p w:rsidR="00A476C4" w:rsidRPr="00A476C4" w:rsidRDefault="00A476C4" w:rsidP="00A476C4">
      <w:pPr>
        <w:ind w:left="-142"/>
        <w:jc w:val="both"/>
        <w:rPr>
          <w:rFonts w:ascii="Times New Roman" w:eastAsia="MS Mincho" w:hAnsi="Times New Roman" w:cs="Times New Roman"/>
          <w:i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2. Деятельность по реализации образовательных программ – это ………………. (</w:t>
      </w:r>
      <w:r w:rsidRPr="00A476C4">
        <w:rPr>
          <w:rFonts w:ascii="Times New Roman" w:eastAsia="MS Mincho" w:hAnsi="Times New Roman" w:cs="Times New Roman"/>
          <w:i/>
          <w:sz w:val="24"/>
          <w:szCs w:val="24"/>
        </w:rPr>
        <w:t>образовательная деятельность)</w:t>
      </w:r>
    </w:p>
    <w:p w:rsidR="00A476C4" w:rsidRPr="00A476C4" w:rsidRDefault="00A476C4" w:rsidP="00A476C4">
      <w:pPr>
        <w:ind w:left="-142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3. Профессиональная деятельность, направленная на создание в педагогическом процессе оптимальных условий для воспитания, развития и саморазвития личности воспитанника и выбора возможностей свободного и творческого его самовыражения – это ……………………………. (</w:t>
      </w:r>
      <w:r w:rsidRPr="00A476C4">
        <w:rPr>
          <w:rFonts w:ascii="Times New Roman" w:eastAsia="MS Mincho" w:hAnsi="Times New Roman" w:cs="Times New Roman"/>
          <w:i/>
          <w:sz w:val="24"/>
          <w:szCs w:val="24"/>
        </w:rPr>
        <w:t>педагогическая деятельность</w:t>
      </w:r>
      <w:r w:rsidRPr="00A476C4">
        <w:rPr>
          <w:rFonts w:ascii="Times New Roman" w:eastAsia="MS Mincho" w:hAnsi="Times New Roman" w:cs="Times New Roman"/>
          <w:sz w:val="24"/>
          <w:szCs w:val="24"/>
        </w:rPr>
        <w:t>)</w:t>
      </w:r>
    </w:p>
    <w:p w:rsidR="00A476C4" w:rsidRPr="00A476C4" w:rsidRDefault="00A476C4" w:rsidP="00A476C4">
      <w:pPr>
        <w:ind w:left="-142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4. Документ, адаптирующий образовательную программу ДОО к конкретному педагогу, воспитанникам, материальной базе группы – это ………………………… (</w:t>
      </w:r>
      <w:r w:rsidRPr="00A476C4">
        <w:rPr>
          <w:rFonts w:ascii="Times New Roman" w:eastAsia="MS Mincho" w:hAnsi="Times New Roman" w:cs="Times New Roman"/>
          <w:i/>
          <w:sz w:val="24"/>
          <w:szCs w:val="24"/>
        </w:rPr>
        <w:t>рабочая программа</w:t>
      </w:r>
      <w:r w:rsidRPr="00A476C4">
        <w:rPr>
          <w:rFonts w:ascii="Times New Roman" w:eastAsia="MS Mincho" w:hAnsi="Times New Roman" w:cs="Times New Roman"/>
          <w:sz w:val="24"/>
          <w:szCs w:val="24"/>
        </w:rPr>
        <w:t xml:space="preserve">) </w:t>
      </w:r>
    </w:p>
    <w:p w:rsidR="00A476C4" w:rsidRPr="00A476C4" w:rsidRDefault="00A476C4" w:rsidP="00A476C4">
      <w:pPr>
        <w:ind w:left="-142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A476C4">
        <w:rPr>
          <w:rFonts w:ascii="Times New Roman" w:eastAsia="MS Mincho" w:hAnsi="Times New Roman" w:cs="Times New Roman"/>
          <w:b/>
          <w:sz w:val="24"/>
          <w:szCs w:val="24"/>
        </w:rPr>
        <w:t>«Верно или неверно?»</w:t>
      </w:r>
    </w:p>
    <w:p w:rsidR="00A476C4" w:rsidRPr="00A476C4" w:rsidRDefault="00A476C4" w:rsidP="00A476C4">
      <w:pPr>
        <w:ind w:left="-142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5. Требования к структуре, объему, условиям реализации и результатам освоения образовательной программы дошкольного образования определяются федеральным государственным образовательным стандартом дошкольного образования ……………… (верно)</w:t>
      </w:r>
    </w:p>
    <w:p w:rsidR="00A476C4" w:rsidRPr="00A476C4" w:rsidRDefault="00A476C4" w:rsidP="00A476C4">
      <w:pPr>
        <w:ind w:left="-142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6. Родители, обеспечивающие получение воспитанником дошкольного образования в форме семейного образования, имеют право на получение методической, психолого-педагогической, диагностической и консультативной помощи без взимания платы в дошкольных образовательных организациях и общеобразовательных организациях, если в них созданы соответствующие консультационные центры……………. (</w:t>
      </w:r>
      <w:proofErr w:type="gramStart"/>
      <w:r w:rsidRPr="00A476C4">
        <w:rPr>
          <w:rFonts w:ascii="Times New Roman" w:eastAsia="MS Mincho" w:hAnsi="Times New Roman" w:cs="Times New Roman"/>
          <w:sz w:val="24"/>
          <w:szCs w:val="24"/>
        </w:rPr>
        <w:t>верно</w:t>
      </w:r>
      <w:proofErr w:type="gramEnd"/>
      <w:r w:rsidRPr="00A476C4">
        <w:rPr>
          <w:rFonts w:ascii="Times New Roman" w:eastAsia="MS Mincho" w:hAnsi="Times New Roman" w:cs="Times New Roman"/>
          <w:sz w:val="24"/>
          <w:szCs w:val="24"/>
        </w:rPr>
        <w:t>)</w:t>
      </w:r>
    </w:p>
    <w:p w:rsidR="00A476C4" w:rsidRPr="00A476C4" w:rsidRDefault="00A476C4" w:rsidP="00A476C4">
      <w:pPr>
        <w:ind w:left="-142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7. Образовательная программа включает три основных раздела: целевой, содержательный и организационный, в каждом из которых отражается обязательная часть и часть, формируемая участниками образовательных отношений …………………………….. (верно)</w:t>
      </w:r>
    </w:p>
    <w:p w:rsidR="00A476C4" w:rsidRPr="00A476C4" w:rsidRDefault="00A476C4" w:rsidP="00A476C4">
      <w:pPr>
        <w:ind w:left="-142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8. Занятие – ведущая форма организации непосредственно образовательной деятельности детей дошкольного возраста ……………….. (неверно)</w:t>
      </w:r>
    </w:p>
    <w:p w:rsidR="00A476C4" w:rsidRPr="00A476C4" w:rsidRDefault="00A476C4" w:rsidP="00A476C4">
      <w:pPr>
        <w:ind w:left="-142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9. Прав ли был К.Д.Ушинский</w:t>
      </w:r>
      <w:proofErr w:type="gramStart"/>
      <w:r w:rsidRPr="00A476C4">
        <w:rPr>
          <w:rFonts w:ascii="Times New Roman" w:eastAsia="MS Mincho" w:hAnsi="Times New Roman" w:cs="Times New Roman"/>
          <w:sz w:val="24"/>
          <w:szCs w:val="24"/>
        </w:rPr>
        <w:t>,  в</w:t>
      </w:r>
      <w:proofErr w:type="gramEnd"/>
      <w:r w:rsidRPr="00A476C4">
        <w:rPr>
          <w:rFonts w:ascii="Times New Roman" w:eastAsia="MS Mincho" w:hAnsi="Times New Roman" w:cs="Times New Roman"/>
          <w:sz w:val="24"/>
          <w:szCs w:val="24"/>
        </w:rPr>
        <w:t xml:space="preserve"> свое время подчеркивая мысль о том, что «учитель живет, пока он учится, когда он перестает учиться, в нем умирает учитель»………………………. (верно)</w:t>
      </w:r>
    </w:p>
    <w:p w:rsidR="00A476C4" w:rsidRPr="00A476C4" w:rsidRDefault="00A476C4" w:rsidP="00A476C4">
      <w:pPr>
        <w:ind w:left="-142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A476C4">
        <w:rPr>
          <w:rFonts w:ascii="Times New Roman" w:eastAsia="MS Mincho" w:hAnsi="Times New Roman" w:cs="Times New Roman"/>
          <w:b/>
          <w:sz w:val="24"/>
          <w:szCs w:val="24"/>
        </w:rPr>
        <w:t>«Выберите правильный ответ»</w:t>
      </w:r>
    </w:p>
    <w:p w:rsidR="00A476C4" w:rsidRPr="00A476C4" w:rsidRDefault="00A476C4" w:rsidP="00A476C4">
      <w:pPr>
        <w:ind w:left="-142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10. Какой документ, регламентирующий образовательный процесс в группе, включает в себя разделы: пояснительная записка, учебно-тематический план; прогнозируемые результаты; диагностика результатов освоения программы; методические пособия и использованная литература:</w:t>
      </w:r>
    </w:p>
    <w:p w:rsidR="00A476C4" w:rsidRPr="00A476C4" w:rsidRDefault="00A476C4" w:rsidP="00A476C4">
      <w:pPr>
        <w:spacing w:after="0" w:line="240" w:lineRule="auto"/>
        <w:ind w:left="-142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А) примерная программа;</w:t>
      </w:r>
    </w:p>
    <w:p w:rsidR="00A476C4" w:rsidRPr="00A476C4" w:rsidRDefault="00A476C4" w:rsidP="00A476C4">
      <w:pPr>
        <w:spacing w:after="0" w:line="240" w:lineRule="auto"/>
        <w:ind w:left="-142"/>
        <w:jc w:val="both"/>
        <w:rPr>
          <w:rFonts w:ascii="Times New Roman" w:eastAsia="MS Mincho" w:hAnsi="Times New Roman" w:cs="Times New Roman"/>
          <w:sz w:val="24"/>
          <w:szCs w:val="24"/>
          <w:u w:val="single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 xml:space="preserve">Б) </w:t>
      </w:r>
      <w:r w:rsidRPr="00A476C4">
        <w:rPr>
          <w:rFonts w:ascii="Times New Roman" w:eastAsia="MS Mincho" w:hAnsi="Times New Roman" w:cs="Times New Roman"/>
          <w:sz w:val="24"/>
          <w:szCs w:val="24"/>
          <w:u w:val="single"/>
        </w:rPr>
        <w:t>образовательная программа ДОО;</w:t>
      </w:r>
    </w:p>
    <w:p w:rsidR="00A476C4" w:rsidRPr="00A476C4" w:rsidRDefault="00A476C4" w:rsidP="00A476C4">
      <w:pPr>
        <w:spacing w:after="0" w:line="240" w:lineRule="auto"/>
        <w:ind w:left="-142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 xml:space="preserve">В) рабочая программа НОД </w:t>
      </w:r>
    </w:p>
    <w:p w:rsidR="00A476C4" w:rsidRPr="00A476C4" w:rsidRDefault="00A476C4" w:rsidP="00A476C4">
      <w:pPr>
        <w:ind w:left="-142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A476C4">
        <w:rPr>
          <w:rFonts w:ascii="Times New Roman" w:eastAsia="MS Mincho" w:hAnsi="Times New Roman" w:cs="Times New Roman"/>
          <w:b/>
          <w:sz w:val="24"/>
          <w:szCs w:val="24"/>
        </w:rPr>
        <w:t>«Озаглавьте терминологическое гнездо»</w:t>
      </w:r>
    </w:p>
    <w:p w:rsidR="00A476C4" w:rsidRPr="00A476C4" w:rsidRDefault="00A476C4" w:rsidP="00A476C4">
      <w:pPr>
        <w:ind w:left="-142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 xml:space="preserve">11. Установка нормативных требований к обучающей деятельности педагога; определение методов, методических средств и организационных форм взаимодействия педагога и ребенка, наиболее полно отвечающих задачам обучения конкретной образовательной области; обеспечение педагогам возможности постоянного обновления теоретических и методических знаний; создание </w:t>
      </w:r>
      <w:r w:rsidRPr="00A476C4">
        <w:rPr>
          <w:rFonts w:ascii="Times New Roman" w:eastAsia="MS Mincho" w:hAnsi="Times New Roman" w:cs="Times New Roman"/>
          <w:sz w:val="24"/>
          <w:szCs w:val="24"/>
        </w:rPr>
        <w:lastRenderedPageBreak/>
        <w:t>условий для повышения профессионального мастерства и обмена передовым педагогическим (и методическим) опытом  – это ………… (</w:t>
      </w:r>
      <w:r w:rsidRPr="00A476C4">
        <w:rPr>
          <w:rFonts w:ascii="Times New Roman" w:eastAsia="MS Mincho" w:hAnsi="Times New Roman" w:cs="Times New Roman"/>
          <w:i/>
          <w:sz w:val="24"/>
          <w:szCs w:val="24"/>
        </w:rPr>
        <w:t>задачи методической работы</w:t>
      </w:r>
      <w:r w:rsidRPr="00A476C4">
        <w:rPr>
          <w:rFonts w:ascii="Times New Roman" w:eastAsia="MS Mincho" w:hAnsi="Times New Roman" w:cs="Times New Roman"/>
          <w:sz w:val="24"/>
          <w:szCs w:val="24"/>
        </w:rPr>
        <w:t>)</w:t>
      </w:r>
    </w:p>
    <w:p w:rsidR="00A476C4" w:rsidRPr="00A476C4" w:rsidRDefault="00A476C4" w:rsidP="00A476C4">
      <w:pPr>
        <w:ind w:left="-142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 xml:space="preserve">12. </w:t>
      </w:r>
      <w:proofErr w:type="spellStart"/>
      <w:r w:rsidRPr="00A476C4">
        <w:rPr>
          <w:rFonts w:ascii="Times New Roman" w:eastAsia="MS Mincho" w:hAnsi="Times New Roman" w:cs="Times New Roman"/>
          <w:sz w:val="24"/>
          <w:szCs w:val="24"/>
        </w:rPr>
        <w:t>Здоровьесберегающие</w:t>
      </w:r>
      <w:proofErr w:type="spellEnd"/>
      <w:r w:rsidRPr="00A476C4">
        <w:rPr>
          <w:rFonts w:ascii="Times New Roman" w:eastAsia="MS Mincho" w:hAnsi="Times New Roman" w:cs="Times New Roman"/>
          <w:sz w:val="24"/>
          <w:szCs w:val="24"/>
        </w:rPr>
        <w:t>, личностно-ориентированные, игровые,  проектной деятельности,  исследовательской деятельности,  «Портфолио дошкольника», информационно-ком</w:t>
      </w:r>
      <w:r w:rsidRPr="00A476C4">
        <w:rPr>
          <w:rFonts w:ascii="Times New Roman" w:eastAsia="MS Mincho" w:hAnsi="Times New Roman" w:cs="Times New Roman"/>
          <w:sz w:val="24"/>
          <w:szCs w:val="24"/>
        </w:rPr>
        <w:softHyphen/>
        <w:t>муникативные, развивающего обучения – это …………………………….. (</w:t>
      </w:r>
      <w:r w:rsidRPr="00A476C4">
        <w:rPr>
          <w:rFonts w:ascii="Times New Roman" w:eastAsia="MS Mincho" w:hAnsi="Times New Roman" w:cs="Times New Roman"/>
          <w:i/>
          <w:sz w:val="24"/>
          <w:szCs w:val="24"/>
        </w:rPr>
        <w:t>виды педагогических технологий в работе с детьми дошкольного возраста</w:t>
      </w:r>
      <w:r w:rsidRPr="00A476C4">
        <w:rPr>
          <w:rFonts w:ascii="Times New Roman" w:eastAsia="MS Mincho" w:hAnsi="Times New Roman" w:cs="Times New Roman"/>
          <w:sz w:val="24"/>
          <w:szCs w:val="24"/>
        </w:rPr>
        <w:t xml:space="preserve">)       </w:t>
      </w:r>
    </w:p>
    <w:p w:rsidR="00A476C4" w:rsidRPr="00A476C4" w:rsidRDefault="00A476C4" w:rsidP="00A476C4">
      <w:pPr>
        <w:ind w:left="540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A476C4">
        <w:rPr>
          <w:rFonts w:ascii="Times New Roman" w:eastAsia="MS Mincho" w:hAnsi="Times New Roman" w:cs="Times New Roman"/>
          <w:b/>
          <w:sz w:val="24"/>
          <w:szCs w:val="24"/>
        </w:rPr>
        <w:t>«Соотнесите»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13. В Едином квалификационном справочнике Квалификационная характеристика каждой должности имеет три раздела: «Должностные обязанности», «Должен знать» и «Требования к квалификации». Соотнесите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7483"/>
      </w:tblGrid>
      <w:tr w:rsidR="00A476C4" w:rsidRPr="00A476C4" w:rsidTr="0071680F">
        <w:tc>
          <w:tcPr>
            <w:tcW w:w="2088" w:type="dxa"/>
            <w:shd w:val="clear" w:color="auto" w:fill="auto"/>
          </w:tcPr>
          <w:p w:rsidR="00A476C4" w:rsidRPr="00A476C4" w:rsidRDefault="00A476C4" w:rsidP="00A476C4">
            <w:pPr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1. Должностные обязанности</w:t>
            </w:r>
          </w:p>
        </w:tc>
        <w:tc>
          <w:tcPr>
            <w:tcW w:w="7483" w:type="dxa"/>
            <w:shd w:val="clear" w:color="auto" w:fill="auto"/>
          </w:tcPr>
          <w:p w:rsidR="00A476C4" w:rsidRPr="00A476C4" w:rsidRDefault="00A476C4" w:rsidP="0071680F">
            <w:pPr>
              <w:ind w:left="-10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А. Необходимые для выполнения должностных обязанностей уровень профессиональной подготовки работника, удостоверяемый документами об образовании, а также требования к стажу работы</w:t>
            </w:r>
          </w:p>
        </w:tc>
      </w:tr>
      <w:tr w:rsidR="00A476C4" w:rsidRPr="00A476C4" w:rsidTr="0071680F">
        <w:tc>
          <w:tcPr>
            <w:tcW w:w="2088" w:type="dxa"/>
            <w:shd w:val="clear" w:color="auto" w:fill="auto"/>
          </w:tcPr>
          <w:p w:rsidR="00A476C4" w:rsidRPr="00A476C4" w:rsidRDefault="00A476C4" w:rsidP="00A476C4">
            <w:pPr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2. Должен знать</w:t>
            </w:r>
          </w:p>
        </w:tc>
        <w:tc>
          <w:tcPr>
            <w:tcW w:w="7483" w:type="dxa"/>
            <w:shd w:val="clear" w:color="auto" w:fill="auto"/>
          </w:tcPr>
          <w:p w:rsidR="00A476C4" w:rsidRPr="00A476C4" w:rsidRDefault="00A476C4" w:rsidP="0071680F">
            <w:pPr>
              <w:ind w:left="-10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Б. Перечень основных трудовых функций, которые могут быть полностью или частично поручены работнику, занимающему данную должность, с учетом технологической однородности и взаимосвязанности работ, позволяющих обеспечить оптимальную специализацию по должностям служащих</w:t>
            </w:r>
          </w:p>
        </w:tc>
      </w:tr>
      <w:tr w:rsidR="00A476C4" w:rsidRPr="00A476C4" w:rsidTr="0071680F">
        <w:tc>
          <w:tcPr>
            <w:tcW w:w="2088" w:type="dxa"/>
            <w:shd w:val="clear" w:color="auto" w:fill="auto"/>
          </w:tcPr>
          <w:p w:rsidR="00A476C4" w:rsidRPr="00A476C4" w:rsidRDefault="00A476C4" w:rsidP="00A476C4">
            <w:pPr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3. Требования к квалификации</w:t>
            </w:r>
          </w:p>
        </w:tc>
        <w:tc>
          <w:tcPr>
            <w:tcW w:w="7483" w:type="dxa"/>
            <w:shd w:val="clear" w:color="auto" w:fill="auto"/>
          </w:tcPr>
          <w:p w:rsidR="00A476C4" w:rsidRPr="00A476C4" w:rsidRDefault="00A476C4" w:rsidP="0071680F">
            <w:pPr>
              <w:ind w:left="-10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В. Требования, предъявляемые к работнику в отношении специальных знаний, а также знаний законодательных и иных нормативных правовых актов, положений, инструкций и других документов, методов и средств, которые работник должен применять при выполнении должностных обязанностей</w:t>
            </w:r>
          </w:p>
        </w:tc>
      </w:tr>
    </w:tbl>
    <w:p w:rsidR="00A476C4" w:rsidRPr="00A476C4" w:rsidRDefault="00A476C4" w:rsidP="00A476C4">
      <w:pPr>
        <w:ind w:left="540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1-Б   2-В    3-А</w:t>
      </w:r>
    </w:p>
    <w:p w:rsidR="00A476C4" w:rsidRPr="00A476C4" w:rsidRDefault="00A476C4" w:rsidP="00A476C4">
      <w:pPr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 xml:space="preserve">14. Распределите методы опытно-исследовательской деятельности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3163"/>
      </w:tblGrid>
      <w:tr w:rsidR="00A476C4" w:rsidRPr="00A476C4" w:rsidTr="0071680F">
        <w:tc>
          <w:tcPr>
            <w:tcW w:w="6408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1. Наблюдение</w:t>
            </w:r>
          </w:p>
        </w:tc>
        <w:tc>
          <w:tcPr>
            <w:tcW w:w="3163" w:type="dxa"/>
            <w:vMerge w:val="restart"/>
            <w:shd w:val="clear" w:color="auto" w:fill="auto"/>
            <w:vAlign w:val="center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А. Эмпирические методы исследования</w:t>
            </w:r>
          </w:p>
        </w:tc>
      </w:tr>
      <w:tr w:rsidR="00A476C4" w:rsidRPr="00A476C4" w:rsidTr="0071680F">
        <w:tc>
          <w:tcPr>
            <w:tcW w:w="6408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2. Анализ литературы по исследуемой проблеме</w:t>
            </w:r>
          </w:p>
        </w:tc>
        <w:tc>
          <w:tcPr>
            <w:tcW w:w="3163" w:type="dxa"/>
            <w:vMerge/>
            <w:shd w:val="clear" w:color="auto" w:fill="auto"/>
            <w:vAlign w:val="center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</w:tc>
      </w:tr>
      <w:tr w:rsidR="00A476C4" w:rsidRPr="00A476C4" w:rsidTr="0071680F">
        <w:tc>
          <w:tcPr>
            <w:tcW w:w="6408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3. Беседы</w:t>
            </w:r>
          </w:p>
        </w:tc>
        <w:tc>
          <w:tcPr>
            <w:tcW w:w="3163" w:type="dxa"/>
            <w:vMerge/>
            <w:shd w:val="clear" w:color="auto" w:fill="auto"/>
            <w:vAlign w:val="center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</w:tc>
      </w:tr>
      <w:tr w:rsidR="00A476C4" w:rsidRPr="00A476C4" w:rsidTr="0071680F">
        <w:tc>
          <w:tcPr>
            <w:tcW w:w="6408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4. Интервью</w:t>
            </w:r>
          </w:p>
        </w:tc>
        <w:tc>
          <w:tcPr>
            <w:tcW w:w="3163" w:type="dxa"/>
            <w:vMerge/>
            <w:shd w:val="clear" w:color="auto" w:fill="auto"/>
            <w:vAlign w:val="center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</w:tc>
      </w:tr>
      <w:tr w:rsidR="00A476C4" w:rsidRPr="00A476C4" w:rsidTr="0071680F">
        <w:tc>
          <w:tcPr>
            <w:tcW w:w="6408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5. Обобщение литературы по исследуемой проблеме</w:t>
            </w:r>
          </w:p>
        </w:tc>
        <w:tc>
          <w:tcPr>
            <w:tcW w:w="3163" w:type="dxa"/>
            <w:vMerge/>
            <w:shd w:val="clear" w:color="auto" w:fill="auto"/>
            <w:vAlign w:val="center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</w:tc>
      </w:tr>
      <w:tr w:rsidR="00A476C4" w:rsidRPr="00A476C4" w:rsidTr="0071680F">
        <w:trPr>
          <w:trHeight w:val="198"/>
        </w:trPr>
        <w:tc>
          <w:tcPr>
            <w:tcW w:w="6408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6. Анкетирование</w:t>
            </w:r>
          </w:p>
        </w:tc>
        <w:tc>
          <w:tcPr>
            <w:tcW w:w="3163" w:type="dxa"/>
            <w:vMerge w:val="restart"/>
            <w:shd w:val="clear" w:color="auto" w:fill="auto"/>
            <w:vAlign w:val="center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Б. Теоретические методы исследования</w:t>
            </w:r>
          </w:p>
        </w:tc>
      </w:tr>
      <w:tr w:rsidR="00A476C4" w:rsidRPr="00A476C4" w:rsidTr="0071680F">
        <w:tc>
          <w:tcPr>
            <w:tcW w:w="6408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7. Моделирование</w:t>
            </w:r>
          </w:p>
        </w:tc>
        <w:tc>
          <w:tcPr>
            <w:tcW w:w="3163" w:type="dxa"/>
            <w:vMerge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</w:tc>
      </w:tr>
      <w:tr w:rsidR="00A476C4" w:rsidRPr="00A476C4" w:rsidTr="0071680F">
        <w:tc>
          <w:tcPr>
            <w:tcW w:w="6408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8. Изучение документации</w:t>
            </w:r>
          </w:p>
        </w:tc>
        <w:tc>
          <w:tcPr>
            <w:tcW w:w="3163" w:type="dxa"/>
            <w:vMerge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</w:tc>
      </w:tr>
      <w:tr w:rsidR="00A476C4" w:rsidRPr="00A476C4" w:rsidTr="0071680F">
        <w:tc>
          <w:tcPr>
            <w:tcW w:w="6408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9. Изучение продуктов деятельности исследуемого</w:t>
            </w:r>
          </w:p>
        </w:tc>
        <w:tc>
          <w:tcPr>
            <w:tcW w:w="3163" w:type="dxa"/>
            <w:vMerge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</w:tc>
      </w:tr>
      <w:tr w:rsidR="00A476C4" w:rsidRPr="00A476C4" w:rsidTr="0071680F">
        <w:tc>
          <w:tcPr>
            <w:tcW w:w="6408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10. Сравнение исследуемых явлений и процессов </w:t>
            </w:r>
          </w:p>
        </w:tc>
        <w:tc>
          <w:tcPr>
            <w:tcW w:w="3163" w:type="dxa"/>
            <w:vMerge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</w:tc>
      </w:tr>
      <w:tr w:rsidR="00A476C4" w:rsidRPr="00A476C4" w:rsidTr="0071680F">
        <w:tc>
          <w:tcPr>
            <w:tcW w:w="6408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11. Исторический анализ проблемы, </w:t>
            </w:r>
          </w:p>
        </w:tc>
        <w:tc>
          <w:tcPr>
            <w:tcW w:w="3163" w:type="dxa"/>
            <w:vMerge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</w:tc>
      </w:tr>
      <w:tr w:rsidR="00A476C4" w:rsidRPr="00A476C4" w:rsidTr="0071680F">
        <w:tc>
          <w:tcPr>
            <w:tcW w:w="6408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12. Эксперимент</w:t>
            </w:r>
          </w:p>
        </w:tc>
        <w:tc>
          <w:tcPr>
            <w:tcW w:w="3163" w:type="dxa"/>
            <w:vMerge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</w:tc>
      </w:tr>
      <w:tr w:rsidR="00A476C4" w:rsidRPr="00A476C4" w:rsidTr="0071680F">
        <w:tc>
          <w:tcPr>
            <w:tcW w:w="6408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>13. Мысленный эксперимент</w:t>
            </w:r>
          </w:p>
        </w:tc>
        <w:tc>
          <w:tcPr>
            <w:tcW w:w="3163" w:type="dxa"/>
            <w:vMerge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</w:tc>
      </w:tr>
    </w:tbl>
    <w:p w:rsidR="00A476C4" w:rsidRPr="00A476C4" w:rsidRDefault="00A476C4" w:rsidP="00A476C4">
      <w:pPr>
        <w:ind w:left="540"/>
        <w:rPr>
          <w:rFonts w:ascii="Times New Roman" w:eastAsia="MS Mincho" w:hAnsi="Times New Roman" w:cs="Times New Roman"/>
          <w:bCs/>
          <w:sz w:val="24"/>
          <w:szCs w:val="24"/>
        </w:rPr>
      </w:pPr>
      <w:r w:rsidRPr="00A476C4">
        <w:rPr>
          <w:rFonts w:ascii="Times New Roman" w:eastAsia="MS Mincho" w:hAnsi="Times New Roman" w:cs="Times New Roman"/>
          <w:bCs/>
          <w:sz w:val="24"/>
          <w:szCs w:val="24"/>
        </w:rPr>
        <w:t xml:space="preserve">А – 1, 3, 4, 6, 8, 9, 12        </w:t>
      </w:r>
    </w:p>
    <w:p w:rsidR="00A476C4" w:rsidRPr="00A476C4" w:rsidRDefault="00A476C4" w:rsidP="00A476C4">
      <w:pPr>
        <w:ind w:left="540"/>
        <w:rPr>
          <w:rFonts w:ascii="Times New Roman" w:eastAsia="MS Mincho" w:hAnsi="Times New Roman" w:cs="Times New Roman"/>
          <w:bCs/>
          <w:sz w:val="24"/>
          <w:szCs w:val="24"/>
        </w:rPr>
      </w:pPr>
      <w:r w:rsidRPr="00A476C4">
        <w:rPr>
          <w:rFonts w:ascii="Times New Roman" w:eastAsia="MS Mincho" w:hAnsi="Times New Roman" w:cs="Times New Roman"/>
          <w:bCs/>
          <w:sz w:val="24"/>
          <w:szCs w:val="24"/>
        </w:rPr>
        <w:t>Б – 2, 5, 7, 10, 11, 13</w:t>
      </w:r>
    </w:p>
    <w:p w:rsidR="00A476C4" w:rsidRPr="00A476C4" w:rsidRDefault="00A476C4" w:rsidP="00A476C4">
      <w:pPr>
        <w:ind w:left="540"/>
        <w:rPr>
          <w:rFonts w:ascii="Times New Roman" w:eastAsia="MS Mincho" w:hAnsi="Times New Roman" w:cs="Times New Roman"/>
          <w:bCs/>
          <w:sz w:val="24"/>
          <w:szCs w:val="24"/>
        </w:rPr>
      </w:pPr>
    </w:p>
    <w:p w:rsidR="00A476C4" w:rsidRPr="00A476C4" w:rsidRDefault="00A476C4" w:rsidP="00A476C4">
      <w:pPr>
        <w:ind w:left="540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A476C4">
        <w:rPr>
          <w:rFonts w:ascii="Times New Roman" w:eastAsia="MS Mincho" w:hAnsi="Times New Roman" w:cs="Times New Roman"/>
          <w:b/>
          <w:sz w:val="24"/>
          <w:szCs w:val="24"/>
        </w:rPr>
        <w:t>5 вариант</w:t>
      </w:r>
    </w:p>
    <w:p w:rsidR="00A476C4" w:rsidRPr="00A476C4" w:rsidRDefault="00A476C4" w:rsidP="00A476C4">
      <w:pPr>
        <w:ind w:left="540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A476C4">
        <w:rPr>
          <w:rFonts w:ascii="Times New Roman" w:eastAsia="MS Mincho" w:hAnsi="Times New Roman" w:cs="Times New Roman"/>
          <w:b/>
          <w:sz w:val="24"/>
          <w:szCs w:val="24"/>
        </w:rPr>
        <w:t>«Что это?»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1. Совокуп</w:t>
      </w:r>
      <w:r w:rsidRPr="00A476C4">
        <w:rPr>
          <w:rFonts w:ascii="Times New Roman" w:eastAsia="MS Mincho" w:hAnsi="Times New Roman" w:cs="Times New Roman"/>
          <w:sz w:val="24"/>
          <w:szCs w:val="24"/>
        </w:rPr>
        <w:softHyphen/>
        <w:t>ность обязательных требований к образованию определенного уровня и (или) к профессии, специальности и направлению подготовки, утвержденных фе</w:t>
      </w:r>
      <w:r w:rsidRPr="00A476C4">
        <w:rPr>
          <w:rFonts w:ascii="Times New Roman" w:eastAsia="MS Mincho" w:hAnsi="Times New Roman" w:cs="Times New Roman"/>
          <w:sz w:val="24"/>
          <w:szCs w:val="24"/>
        </w:rPr>
        <w:softHyphen/>
        <w:t>деральным Органом исполнительной власти, осуществляющим функции по выработке государственной политики и нормативно-правовому регулирова</w:t>
      </w:r>
      <w:r w:rsidRPr="00A476C4">
        <w:rPr>
          <w:rFonts w:ascii="Times New Roman" w:eastAsia="MS Mincho" w:hAnsi="Times New Roman" w:cs="Times New Roman"/>
          <w:sz w:val="24"/>
          <w:szCs w:val="24"/>
        </w:rPr>
        <w:softHyphen/>
        <w:t>нию в сфере образования – это …………………………………. (федеральный государственный образовательный стандарт)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2. Некоммерческая организация, осуще</w:t>
      </w:r>
      <w:r w:rsidRPr="00A476C4">
        <w:rPr>
          <w:rFonts w:ascii="Times New Roman" w:eastAsia="MS Mincho" w:hAnsi="Times New Roman" w:cs="Times New Roman"/>
          <w:sz w:val="24"/>
          <w:szCs w:val="24"/>
        </w:rPr>
        <w:softHyphen/>
        <w:t>ствляющая на основании лицензии образовательную деятельность в качестве основного вида деятельности в соответствии с целями, ради достижения ко</w:t>
      </w:r>
      <w:r w:rsidRPr="00A476C4">
        <w:rPr>
          <w:rFonts w:ascii="Times New Roman" w:eastAsia="MS Mincho" w:hAnsi="Times New Roman" w:cs="Times New Roman"/>
          <w:sz w:val="24"/>
          <w:szCs w:val="24"/>
        </w:rPr>
        <w:softHyphen/>
        <w:t>торых такая организация создана – это …………………………………. (</w:t>
      </w:r>
      <w:r w:rsidRPr="00A476C4">
        <w:rPr>
          <w:rFonts w:ascii="Times New Roman" w:eastAsia="MS Mincho" w:hAnsi="Times New Roman" w:cs="Times New Roman"/>
          <w:i/>
          <w:sz w:val="24"/>
          <w:szCs w:val="24"/>
        </w:rPr>
        <w:t>образовательная организация</w:t>
      </w:r>
      <w:r w:rsidRPr="00A476C4">
        <w:rPr>
          <w:rFonts w:ascii="Times New Roman" w:eastAsia="MS Mincho" w:hAnsi="Times New Roman" w:cs="Times New Roman"/>
          <w:sz w:val="24"/>
          <w:szCs w:val="24"/>
        </w:rPr>
        <w:t>)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3. Деятельность, которая совершенствует и развивает профессиональную компетентность педагогов в вопросах качества и эффективности воспитательно-образовательного процесса в ДОО – это ……………………. (</w:t>
      </w:r>
      <w:r w:rsidRPr="00A476C4">
        <w:rPr>
          <w:rFonts w:ascii="Times New Roman" w:eastAsia="MS Mincho" w:hAnsi="Times New Roman" w:cs="Times New Roman"/>
          <w:i/>
          <w:sz w:val="24"/>
          <w:szCs w:val="24"/>
        </w:rPr>
        <w:t>методическая работа</w:t>
      </w:r>
      <w:r w:rsidRPr="00A476C4">
        <w:rPr>
          <w:rFonts w:ascii="Times New Roman" w:eastAsia="MS Mincho" w:hAnsi="Times New Roman" w:cs="Times New Roman"/>
          <w:sz w:val="24"/>
          <w:szCs w:val="24"/>
        </w:rPr>
        <w:t>)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4. . «Копилка» личных достижений ребенка в разнообразных видах деятель</w:t>
      </w:r>
      <w:r w:rsidRPr="00A476C4">
        <w:rPr>
          <w:rFonts w:ascii="Times New Roman" w:eastAsia="MS Mincho" w:hAnsi="Times New Roman" w:cs="Times New Roman"/>
          <w:sz w:val="24"/>
          <w:szCs w:val="24"/>
        </w:rPr>
        <w:softHyphen/>
        <w:t>ности, его успехов, своеобраз</w:t>
      </w:r>
      <w:r w:rsidRPr="00A476C4">
        <w:rPr>
          <w:rFonts w:ascii="Times New Roman" w:eastAsia="MS Mincho" w:hAnsi="Times New Roman" w:cs="Times New Roman"/>
          <w:sz w:val="24"/>
          <w:szCs w:val="24"/>
        </w:rPr>
        <w:softHyphen/>
        <w:t>ный маршрут развития ребенка – это …………………. (</w:t>
      </w:r>
      <w:r w:rsidRPr="00A476C4">
        <w:rPr>
          <w:rFonts w:ascii="Times New Roman" w:eastAsia="MS Mincho" w:hAnsi="Times New Roman" w:cs="Times New Roman"/>
          <w:i/>
          <w:sz w:val="24"/>
          <w:szCs w:val="24"/>
        </w:rPr>
        <w:t>портфолио ребенка</w:t>
      </w:r>
      <w:r w:rsidRPr="00A476C4">
        <w:rPr>
          <w:rFonts w:ascii="Times New Roman" w:eastAsia="MS Mincho" w:hAnsi="Times New Roman" w:cs="Times New Roman"/>
          <w:sz w:val="24"/>
          <w:szCs w:val="24"/>
        </w:rPr>
        <w:t xml:space="preserve">)      </w:t>
      </w:r>
    </w:p>
    <w:p w:rsidR="00A476C4" w:rsidRPr="00A476C4" w:rsidRDefault="00A476C4" w:rsidP="00A476C4">
      <w:pPr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A476C4">
        <w:rPr>
          <w:rFonts w:ascii="Times New Roman" w:eastAsia="MS Mincho" w:hAnsi="Times New Roman" w:cs="Times New Roman"/>
          <w:b/>
          <w:sz w:val="24"/>
          <w:szCs w:val="24"/>
        </w:rPr>
        <w:t>«Верно или неверно?»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5. Образовательные программы дошкольного образования разрабатываются и утверждаются образовательной организацией в соответствии с федеральным государственным образовательным стандартом дошкольного образования и с учетом соответствующих примерных образовательных программ дошкольного образования ……….. (верно)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6. Содержание дошкольного образования детей с ограниченными возможностями здоровья определяются адаптированной образовательной программой, а для инвалидов также в соответствии с индивидуальной программой реабилитации инвалида …………….. (верно)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7. Верно ли, что образовательная программа ДОО состоит из обязательной части, которая строиться на основе примерных программ, и части, формируемой дошкольной организацией самостоятельно. При этом обязательная часть образовательной программы составляет  40%, а часть, формируемая детским садом самостоятельно – 60% от общего объема программы…………………………………….. (неверно)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8. Рабочая программа создается на каждый вид непосредственно образовательной деятельности в каждой возрастной группе …………………………………… (верно)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9. Исполь</w:t>
      </w:r>
      <w:r w:rsidRPr="00A476C4">
        <w:rPr>
          <w:rFonts w:ascii="Times New Roman" w:eastAsia="MS Mincho" w:hAnsi="Times New Roman" w:cs="Times New Roman"/>
          <w:sz w:val="24"/>
          <w:szCs w:val="24"/>
        </w:rPr>
        <w:softHyphen/>
        <w:t>зование мультимедийных презентаций в работе с детьми — это и есть использова</w:t>
      </w:r>
      <w:r w:rsidRPr="00A476C4">
        <w:rPr>
          <w:rFonts w:ascii="Times New Roman" w:eastAsia="MS Mincho" w:hAnsi="Times New Roman" w:cs="Times New Roman"/>
          <w:sz w:val="24"/>
          <w:szCs w:val="24"/>
        </w:rPr>
        <w:softHyphen/>
        <w:t>ние информационно-коммуникативных технологий ……………………… (неверно)</w:t>
      </w:r>
    </w:p>
    <w:p w:rsidR="00A476C4" w:rsidRPr="00A476C4" w:rsidRDefault="00A476C4" w:rsidP="00A476C4">
      <w:pPr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A476C4">
        <w:rPr>
          <w:rFonts w:ascii="Times New Roman" w:eastAsia="MS Mincho" w:hAnsi="Times New Roman" w:cs="Times New Roman"/>
          <w:b/>
          <w:sz w:val="24"/>
          <w:szCs w:val="24"/>
        </w:rPr>
        <w:t>«Выберите правильный ответ»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lastRenderedPageBreak/>
        <w:t>10. В процессе реализации образовательного проекта дети исследуют, эксперименти</w:t>
      </w:r>
      <w:r w:rsidRPr="00A476C4">
        <w:rPr>
          <w:rFonts w:ascii="Times New Roman" w:eastAsia="MS Mincho" w:hAnsi="Times New Roman" w:cs="Times New Roman"/>
          <w:sz w:val="24"/>
          <w:szCs w:val="24"/>
        </w:rPr>
        <w:softHyphen/>
        <w:t>руют, анализируют, а результаты выдают в виде дневников наблю</w:t>
      </w:r>
      <w:r w:rsidRPr="00A476C4">
        <w:rPr>
          <w:rFonts w:ascii="Times New Roman" w:eastAsia="MS Mincho" w:hAnsi="Times New Roman" w:cs="Times New Roman"/>
          <w:sz w:val="24"/>
          <w:szCs w:val="24"/>
        </w:rPr>
        <w:softHyphen/>
        <w:t>дений, исследовательских карт, коллажей по результатам экспери</w:t>
      </w:r>
      <w:r w:rsidRPr="00A476C4">
        <w:rPr>
          <w:rFonts w:ascii="Times New Roman" w:eastAsia="MS Mincho" w:hAnsi="Times New Roman" w:cs="Times New Roman"/>
          <w:sz w:val="24"/>
          <w:szCs w:val="24"/>
        </w:rPr>
        <w:softHyphen/>
        <w:t>ментов. Такой проект является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А) игровым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sz w:val="24"/>
          <w:szCs w:val="24"/>
          <w:u w:val="single"/>
        </w:rPr>
      </w:pPr>
      <w:r w:rsidRPr="00A476C4">
        <w:rPr>
          <w:rFonts w:ascii="Times New Roman" w:eastAsia="MS Mincho" w:hAnsi="Times New Roman" w:cs="Times New Roman"/>
          <w:sz w:val="24"/>
          <w:szCs w:val="24"/>
          <w:u w:val="single"/>
        </w:rPr>
        <w:t>Б) исследовательским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В) творческим продуктивным</w:t>
      </w:r>
    </w:p>
    <w:p w:rsidR="00A476C4" w:rsidRPr="00A476C4" w:rsidRDefault="00A476C4" w:rsidP="00A476C4">
      <w:pPr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A476C4">
        <w:rPr>
          <w:rFonts w:ascii="Times New Roman" w:eastAsia="MS Mincho" w:hAnsi="Times New Roman" w:cs="Times New Roman"/>
          <w:b/>
          <w:sz w:val="24"/>
          <w:szCs w:val="24"/>
        </w:rPr>
        <w:t>«Озаглавьте терминологическое гнездо»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 xml:space="preserve">11. Социально-коммуникативное развитие; познавательное </w:t>
      </w:r>
      <w:proofErr w:type="gramStart"/>
      <w:r w:rsidRPr="00A476C4">
        <w:rPr>
          <w:rFonts w:ascii="Times New Roman" w:eastAsia="MS Mincho" w:hAnsi="Times New Roman" w:cs="Times New Roman"/>
          <w:sz w:val="24"/>
          <w:szCs w:val="24"/>
        </w:rPr>
        <w:t>развитие;  речевое</w:t>
      </w:r>
      <w:proofErr w:type="gramEnd"/>
      <w:r w:rsidRPr="00A476C4">
        <w:rPr>
          <w:rFonts w:ascii="Times New Roman" w:eastAsia="MS Mincho" w:hAnsi="Times New Roman" w:cs="Times New Roman"/>
          <w:sz w:val="24"/>
          <w:szCs w:val="24"/>
        </w:rPr>
        <w:t xml:space="preserve"> развитие; художественно-эстетическое развитие; физическое развитие – это …………………… (</w:t>
      </w:r>
      <w:r w:rsidRPr="00A476C4">
        <w:rPr>
          <w:rFonts w:ascii="Times New Roman" w:eastAsia="MS Mincho" w:hAnsi="Times New Roman" w:cs="Times New Roman"/>
          <w:i/>
          <w:sz w:val="24"/>
          <w:szCs w:val="24"/>
        </w:rPr>
        <w:t>образовательные области ФГОС ДО</w:t>
      </w:r>
      <w:r w:rsidRPr="00A476C4">
        <w:rPr>
          <w:rFonts w:ascii="Times New Roman" w:eastAsia="MS Mincho" w:hAnsi="Times New Roman" w:cs="Times New Roman"/>
          <w:sz w:val="24"/>
          <w:szCs w:val="24"/>
        </w:rPr>
        <w:t>)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12. Конспекты, тезисы, цитаты, план, ан</w:t>
      </w:r>
      <w:r w:rsidRPr="00A476C4">
        <w:rPr>
          <w:rFonts w:ascii="Times New Roman" w:eastAsia="MS Mincho" w:hAnsi="Times New Roman" w:cs="Times New Roman"/>
          <w:sz w:val="24"/>
          <w:szCs w:val="24"/>
        </w:rPr>
        <w:softHyphen/>
        <w:t>нотация, выписки, перечни цифровых данных и хронологи</w:t>
      </w:r>
      <w:r w:rsidRPr="00A476C4">
        <w:rPr>
          <w:rFonts w:ascii="Times New Roman" w:eastAsia="MS Mincho" w:hAnsi="Times New Roman" w:cs="Times New Roman"/>
          <w:sz w:val="24"/>
          <w:szCs w:val="24"/>
        </w:rPr>
        <w:softHyphen/>
        <w:t xml:space="preserve">ческих </w:t>
      </w:r>
      <w:proofErr w:type="gramStart"/>
      <w:r w:rsidRPr="00A476C4">
        <w:rPr>
          <w:rFonts w:ascii="Times New Roman" w:eastAsia="MS Mincho" w:hAnsi="Times New Roman" w:cs="Times New Roman"/>
          <w:sz w:val="24"/>
          <w:szCs w:val="24"/>
        </w:rPr>
        <w:t xml:space="preserve">сведений  </w:t>
      </w:r>
      <w:r w:rsidRPr="00A476C4">
        <w:rPr>
          <w:rFonts w:ascii="Times New Roman" w:eastAsia="MS Mincho" w:hAnsi="Times New Roman" w:cs="Times New Roman"/>
          <w:bCs/>
          <w:sz w:val="24"/>
          <w:szCs w:val="24"/>
        </w:rPr>
        <w:t>–</w:t>
      </w:r>
      <w:proofErr w:type="gramEnd"/>
      <w:r w:rsidRPr="00A476C4">
        <w:rPr>
          <w:rFonts w:ascii="Times New Roman" w:eastAsia="MS Mincho" w:hAnsi="Times New Roman" w:cs="Times New Roman"/>
          <w:sz w:val="24"/>
          <w:szCs w:val="24"/>
        </w:rPr>
        <w:t xml:space="preserve"> это ……………………… (</w:t>
      </w:r>
      <w:r w:rsidRPr="00A476C4">
        <w:rPr>
          <w:rFonts w:ascii="Times New Roman" w:eastAsia="MS Mincho" w:hAnsi="Times New Roman" w:cs="Times New Roman"/>
          <w:i/>
          <w:sz w:val="24"/>
          <w:szCs w:val="24"/>
        </w:rPr>
        <w:t>формы записей при работе с литературой</w:t>
      </w:r>
      <w:r w:rsidRPr="00A476C4">
        <w:rPr>
          <w:rFonts w:ascii="Times New Roman" w:eastAsia="MS Mincho" w:hAnsi="Times New Roman" w:cs="Times New Roman"/>
          <w:sz w:val="24"/>
          <w:szCs w:val="24"/>
        </w:rPr>
        <w:t>)</w:t>
      </w:r>
    </w:p>
    <w:p w:rsidR="00A476C4" w:rsidRPr="00A476C4" w:rsidRDefault="00A476C4" w:rsidP="00A476C4">
      <w:pPr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A476C4">
        <w:rPr>
          <w:rFonts w:ascii="Times New Roman" w:eastAsia="MS Mincho" w:hAnsi="Times New Roman" w:cs="Times New Roman"/>
          <w:b/>
          <w:sz w:val="24"/>
          <w:szCs w:val="24"/>
        </w:rPr>
        <w:t>«Соотнесите»</w:t>
      </w:r>
    </w:p>
    <w:p w:rsidR="00A476C4" w:rsidRPr="00A476C4" w:rsidRDefault="00A476C4" w:rsidP="00A476C4">
      <w:pPr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13. В Профессиональном стандарте «Педагог» определены трудовые функции и трудовые действия. Соотнесите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7483"/>
      </w:tblGrid>
      <w:tr w:rsidR="00A476C4" w:rsidRPr="00A476C4" w:rsidTr="0071680F">
        <w:tc>
          <w:tcPr>
            <w:tcW w:w="2088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Трудовые функции</w:t>
            </w:r>
          </w:p>
        </w:tc>
        <w:tc>
          <w:tcPr>
            <w:tcW w:w="7483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Трудовые действия</w:t>
            </w:r>
          </w:p>
        </w:tc>
      </w:tr>
      <w:tr w:rsidR="00A476C4" w:rsidRPr="00A476C4" w:rsidTr="0071680F">
        <w:tc>
          <w:tcPr>
            <w:tcW w:w="2088" w:type="dxa"/>
            <w:vMerge w:val="restart"/>
            <w:shd w:val="clear" w:color="auto" w:fill="auto"/>
            <w:vAlign w:val="center"/>
          </w:tcPr>
          <w:p w:rsidR="00A476C4" w:rsidRPr="00A476C4" w:rsidRDefault="00A476C4" w:rsidP="00A476C4">
            <w:pPr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А. Обучение</w:t>
            </w:r>
          </w:p>
        </w:tc>
        <w:tc>
          <w:tcPr>
            <w:tcW w:w="7483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1. Проектирование и реализация воспитательных программ</w:t>
            </w:r>
          </w:p>
        </w:tc>
      </w:tr>
      <w:tr w:rsidR="00A476C4" w:rsidRPr="00A476C4" w:rsidTr="0071680F">
        <w:tc>
          <w:tcPr>
            <w:tcW w:w="2088" w:type="dxa"/>
            <w:vMerge/>
            <w:shd w:val="clear" w:color="auto" w:fill="auto"/>
            <w:vAlign w:val="center"/>
          </w:tcPr>
          <w:p w:rsidR="00A476C4" w:rsidRPr="00A476C4" w:rsidRDefault="00A476C4" w:rsidP="00A476C4">
            <w:pPr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7483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2. Планирование и проведение занятий</w:t>
            </w:r>
          </w:p>
        </w:tc>
      </w:tr>
      <w:tr w:rsidR="00A476C4" w:rsidRPr="00A476C4" w:rsidTr="0071680F">
        <w:tc>
          <w:tcPr>
            <w:tcW w:w="2088" w:type="dxa"/>
            <w:vMerge/>
            <w:shd w:val="clear" w:color="auto" w:fill="auto"/>
            <w:vAlign w:val="center"/>
          </w:tcPr>
          <w:p w:rsidR="00A476C4" w:rsidRPr="00A476C4" w:rsidRDefault="00A476C4" w:rsidP="00A476C4">
            <w:pPr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7483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3. Выявление в ходе наблюдения поведенческих и личностных проблем детей, связанных с особенностями их развития</w:t>
            </w:r>
          </w:p>
        </w:tc>
      </w:tr>
      <w:tr w:rsidR="00A476C4" w:rsidRPr="00A476C4" w:rsidTr="0071680F">
        <w:tc>
          <w:tcPr>
            <w:tcW w:w="2088" w:type="dxa"/>
            <w:vMerge w:val="restart"/>
            <w:shd w:val="clear" w:color="auto" w:fill="auto"/>
            <w:vAlign w:val="center"/>
          </w:tcPr>
          <w:p w:rsidR="00A476C4" w:rsidRPr="00A476C4" w:rsidRDefault="00A476C4" w:rsidP="00A476C4">
            <w:pPr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Б. Воспитательная деятельность</w:t>
            </w:r>
          </w:p>
        </w:tc>
        <w:tc>
          <w:tcPr>
            <w:tcW w:w="7483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4. Применение инструментария и методов диагностики и оценки показателей уровня и динамики развития ребенка</w:t>
            </w:r>
          </w:p>
        </w:tc>
      </w:tr>
      <w:tr w:rsidR="00A476C4" w:rsidRPr="00A476C4" w:rsidTr="0071680F">
        <w:tc>
          <w:tcPr>
            <w:tcW w:w="2088" w:type="dxa"/>
            <w:vMerge/>
            <w:shd w:val="clear" w:color="auto" w:fill="auto"/>
            <w:vAlign w:val="center"/>
          </w:tcPr>
          <w:p w:rsidR="00A476C4" w:rsidRPr="00A476C4" w:rsidRDefault="00A476C4" w:rsidP="00A476C4">
            <w:pPr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7483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5. Участие в разработке основной общеобразовательной программы образовательной организации в соответствии с ФГОС ДО</w:t>
            </w:r>
          </w:p>
        </w:tc>
      </w:tr>
      <w:tr w:rsidR="00A476C4" w:rsidRPr="00A476C4" w:rsidTr="0071680F">
        <w:tc>
          <w:tcPr>
            <w:tcW w:w="2088" w:type="dxa"/>
            <w:vMerge/>
            <w:shd w:val="clear" w:color="auto" w:fill="auto"/>
            <w:vAlign w:val="center"/>
          </w:tcPr>
          <w:p w:rsidR="00A476C4" w:rsidRPr="00A476C4" w:rsidRDefault="00A476C4" w:rsidP="00A476C4">
            <w:pPr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7483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6. Проектирование ситуаций и событий, развивающих эмоционально-ценностную сферу ребенка</w:t>
            </w:r>
          </w:p>
        </w:tc>
      </w:tr>
      <w:tr w:rsidR="00A476C4" w:rsidRPr="00A476C4" w:rsidTr="0071680F">
        <w:tc>
          <w:tcPr>
            <w:tcW w:w="2088" w:type="dxa"/>
            <w:vMerge w:val="restart"/>
            <w:shd w:val="clear" w:color="auto" w:fill="auto"/>
            <w:vAlign w:val="center"/>
          </w:tcPr>
          <w:p w:rsidR="00A476C4" w:rsidRPr="00A476C4" w:rsidRDefault="00A476C4" w:rsidP="00A476C4">
            <w:pPr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В. Развивающая деятельность</w:t>
            </w:r>
          </w:p>
        </w:tc>
        <w:tc>
          <w:tcPr>
            <w:tcW w:w="7483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7. Организация, осуществление контроля и оценки учебных достижений, текущих и итоговых результатов освоения основной образовательной программы детьми</w:t>
            </w:r>
          </w:p>
        </w:tc>
      </w:tr>
      <w:tr w:rsidR="00A476C4" w:rsidRPr="00A476C4" w:rsidTr="0071680F">
        <w:tc>
          <w:tcPr>
            <w:tcW w:w="2088" w:type="dxa"/>
            <w:vMerge/>
            <w:shd w:val="clear" w:color="auto" w:fill="auto"/>
            <w:vAlign w:val="center"/>
          </w:tcPr>
          <w:p w:rsidR="00A476C4" w:rsidRPr="00A476C4" w:rsidRDefault="00A476C4" w:rsidP="00A476C4">
            <w:pPr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7483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8. Формирование у детей мотивации к обучению</w:t>
            </w:r>
          </w:p>
        </w:tc>
      </w:tr>
      <w:tr w:rsidR="00A476C4" w:rsidRPr="00A476C4" w:rsidTr="0071680F">
        <w:tc>
          <w:tcPr>
            <w:tcW w:w="2088" w:type="dxa"/>
            <w:vMerge/>
            <w:shd w:val="clear" w:color="auto" w:fill="auto"/>
            <w:vAlign w:val="center"/>
          </w:tcPr>
          <w:p w:rsidR="00A476C4" w:rsidRPr="00A476C4" w:rsidRDefault="00A476C4" w:rsidP="00A476C4">
            <w:pPr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7483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9. Планирование и реализация образовательной работы в группе детей раннего и/или дошкольного возраста</w:t>
            </w:r>
          </w:p>
        </w:tc>
      </w:tr>
      <w:tr w:rsidR="00A476C4" w:rsidRPr="00A476C4" w:rsidTr="0071680F">
        <w:tc>
          <w:tcPr>
            <w:tcW w:w="2088" w:type="dxa"/>
            <w:vMerge w:val="restart"/>
            <w:shd w:val="clear" w:color="auto" w:fill="auto"/>
            <w:vAlign w:val="center"/>
          </w:tcPr>
          <w:p w:rsidR="00A476C4" w:rsidRPr="00A476C4" w:rsidRDefault="00A476C4" w:rsidP="00A476C4">
            <w:pPr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Пед.деятельность</w:t>
            </w:r>
            <w:proofErr w:type="spellEnd"/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по реализации </w:t>
            </w: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>программ дошкольного образования</w:t>
            </w:r>
          </w:p>
        </w:tc>
        <w:tc>
          <w:tcPr>
            <w:tcW w:w="7483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>10. Использование конструктивных воспитательных усилий родителей детей, помощь семье в решении вопросов воспитания ребенка</w:t>
            </w:r>
          </w:p>
        </w:tc>
      </w:tr>
      <w:tr w:rsidR="00A476C4" w:rsidRPr="00A476C4" w:rsidTr="0071680F">
        <w:tc>
          <w:tcPr>
            <w:tcW w:w="2088" w:type="dxa"/>
            <w:vMerge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7483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11. Оказание адресной помощи обучающимся</w:t>
            </w:r>
          </w:p>
        </w:tc>
      </w:tr>
      <w:tr w:rsidR="00A476C4" w:rsidRPr="00A476C4" w:rsidTr="0071680F">
        <w:tc>
          <w:tcPr>
            <w:tcW w:w="2088" w:type="dxa"/>
            <w:vMerge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7483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12. Организация и проведение педагогического мониторинга освоения детьми образовательной программы</w:t>
            </w:r>
          </w:p>
        </w:tc>
      </w:tr>
    </w:tbl>
    <w:p w:rsidR="00A476C4" w:rsidRPr="00A476C4" w:rsidRDefault="00A476C4" w:rsidP="00A476C4">
      <w:pPr>
        <w:ind w:left="540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А-2, 7,8     Б-1, 6,10     В-3,4,11     Г-5,9,12</w:t>
      </w:r>
    </w:p>
    <w:p w:rsidR="00A476C4" w:rsidRPr="00A476C4" w:rsidRDefault="00A476C4" w:rsidP="00A476C4">
      <w:pPr>
        <w:ind w:left="540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A476C4" w:rsidRPr="00A476C4" w:rsidRDefault="00A476C4" w:rsidP="00A476C4">
      <w:pPr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14. При анализе-изучении занятия у опытного педагога необходимо обратить внимание на различные стороны его работы. Соотнесите.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7483"/>
      </w:tblGrid>
      <w:tr w:rsidR="00A476C4" w:rsidRPr="00A476C4" w:rsidTr="0071680F">
        <w:tc>
          <w:tcPr>
            <w:tcW w:w="2088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7483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</w:tr>
      <w:tr w:rsidR="00A476C4" w:rsidRPr="00A476C4" w:rsidTr="0071680F">
        <w:tc>
          <w:tcPr>
            <w:tcW w:w="2088" w:type="dxa"/>
            <w:vMerge w:val="restart"/>
            <w:shd w:val="clear" w:color="auto" w:fill="auto"/>
          </w:tcPr>
          <w:p w:rsidR="00A476C4" w:rsidRPr="00A476C4" w:rsidRDefault="00A476C4" w:rsidP="00A476C4">
            <w:pPr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А. Организация и подготовка к занятию</w:t>
            </w:r>
          </w:p>
          <w:p w:rsidR="00A476C4" w:rsidRPr="00A476C4" w:rsidRDefault="00A476C4" w:rsidP="00A476C4">
            <w:pPr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7483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1. Структура занятия, содержание детской деятельности в каждой части; соответствие структурных частей  задачам занятия</w:t>
            </w:r>
          </w:p>
        </w:tc>
      </w:tr>
      <w:tr w:rsidR="00A476C4" w:rsidRPr="00A476C4" w:rsidTr="0071680F">
        <w:tc>
          <w:tcPr>
            <w:tcW w:w="2088" w:type="dxa"/>
            <w:vMerge/>
            <w:shd w:val="clear" w:color="auto" w:fill="auto"/>
          </w:tcPr>
          <w:p w:rsidR="00A476C4" w:rsidRPr="00A476C4" w:rsidRDefault="00A476C4" w:rsidP="00A476C4">
            <w:pPr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7483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2. Целесообразность  и содержание предварительной работы с детьми</w:t>
            </w:r>
          </w:p>
        </w:tc>
      </w:tr>
      <w:tr w:rsidR="00A476C4" w:rsidRPr="00A476C4" w:rsidTr="0071680F">
        <w:tc>
          <w:tcPr>
            <w:tcW w:w="2088" w:type="dxa"/>
            <w:vMerge/>
            <w:shd w:val="clear" w:color="auto" w:fill="auto"/>
          </w:tcPr>
          <w:p w:rsidR="00A476C4" w:rsidRPr="00A476C4" w:rsidRDefault="00A476C4" w:rsidP="00A476C4">
            <w:pPr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7483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3. Место проведения занятия, оформление помещения</w:t>
            </w:r>
          </w:p>
        </w:tc>
      </w:tr>
      <w:tr w:rsidR="00A476C4" w:rsidRPr="00A476C4" w:rsidTr="0071680F">
        <w:tc>
          <w:tcPr>
            <w:tcW w:w="2088" w:type="dxa"/>
            <w:vMerge/>
            <w:shd w:val="clear" w:color="auto" w:fill="auto"/>
          </w:tcPr>
          <w:p w:rsidR="00A476C4" w:rsidRPr="00A476C4" w:rsidRDefault="00A476C4" w:rsidP="00A476C4">
            <w:pPr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7483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4. Организаторские и коммуникативные возможности педагога  (умение быстро собирать внимание детей, переключать в нужное время)</w:t>
            </w:r>
          </w:p>
        </w:tc>
      </w:tr>
      <w:tr w:rsidR="00A476C4" w:rsidRPr="00A476C4" w:rsidTr="0071680F">
        <w:tc>
          <w:tcPr>
            <w:tcW w:w="2088" w:type="dxa"/>
            <w:vMerge w:val="restart"/>
            <w:shd w:val="clear" w:color="auto" w:fill="auto"/>
          </w:tcPr>
          <w:p w:rsidR="00A476C4" w:rsidRPr="00A476C4" w:rsidRDefault="00A476C4" w:rsidP="00A476C4">
            <w:pPr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Б. Владение воспитателем методикой работы с детьми</w:t>
            </w:r>
          </w:p>
        </w:tc>
        <w:tc>
          <w:tcPr>
            <w:tcW w:w="7483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5. Управление эмоциональным состоянием детей, владение собой</w:t>
            </w:r>
          </w:p>
        </w:tc>
      </w:tr>
      <w:tr w:rsidR="00A476C4" w:rsidRPr="00A476C4" w:rsidTr="0071680F">
        <w:tc>
          <w:tcPr>
            <w:tcW w:w="2088" w:type="dxa"/>
            <w:vMerge/>
            <w:shd w:val="clear" w:color="auto" w:fill="auto"/>
          </w:tcPr>
          <w:p w:rsidR="00A476C4" w:rsidRPr="00A476C4" w:rsidRDefault="00A476C4" w:rsidP="00A476C4">
            <w:pPr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7483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6. Осуществление гибкого двигательного режима на занятии</w:t>
            </w:r>
          </w:p>
        </w:tc>
      </w:tr>
      <w:tr w:rsidR="00A476C4" w:rsidRPr="00A476C4" w:rsidTr="0071680F">
        <w:tc>
          <w:tcPr>
            <w:tcW w:w="2088" w:type="dxa"/>
            <w:vMerge/>
            <w:shd w:val="clear" w:color="auto" w:fill="auto"/>
          </w:tcPr>
          <w:p w:rsidR="00A476C4" w:rsidRPr="00A476C4" w:rsidRDefault="00A476C4" w:rsidP="00A476C4">
            <w:pPr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7483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7. Дикция, интонационная выразительность речи</w:t>
            </w:r>
          </w:p>
        </w:tc>
      </w:tr>
      <w:tr w:rsidR="00A476C4" w:rsidRPr="00A476C4" w:rsidTr="0071680F">
        <w:tc>
          <w:tcPr>
            <w:tcW w:w="2088" w:type="dxa"/>
            <w:vMerge/>
            <w:shd w:val="clear" w:color="auto" w:fill="auto"/>
          </w:tcPr>
          <w:p w:rsidR="00A476C4" w:rsidRPr="00A476C4" w:rsidRDefault="00A476C4" w:rsidP="00A476C4">
            <w:pPr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7483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8. Целесообразность использования мимики и жеста</w:t>
            </w:r>
          </w:p>
        </w:tc>
      </w:tr>
      <w:tr w:rsidR="00A476C4" w:rsidRPr="00A476C4" w:rsidTr="0071680F">
        <w:tc>
          <w:tcPr>
            <w:tcW w:w="2088" w:type="dxa"/>
            <w:vMerge/>
            <w:shd w:val="clear" w:color="auto" w:fill="auto"/>
          </w:tcPr>
          <w:p w:rsidR="00A476C4" w:rsidRPr="00A476C4" w:rsidRDefault="00A476C4" w:rsidP="00A476C4">
            <w:pPr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7483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9. Целесообразность подбора дидактических пособий, материалов для деятельности детей</w:t>
            </w:r>
          </w:p>
        </w:tc>
      </w:tr>
      <w:tr w:rsidR="00A476C4" w:rsidRPr="00A476C4" w:rsidTr="0071680F">
        <w:tc>
          <w:tcPr>
            <w:tcW w:w="2088" w:type="dxa"/>
            <w:vMerge w:val="restart"/>
            <w:shd w:val="clear" w:color="auto" w:fill="auto"/>
          </w:tcPr>
          <w:p w:rsidR="00A476C4" w:rsidRPr="00A476C4" w:rsidRDefault="00A476C4" w:rsidP="00A476C4">
            <w:pPr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В. Педагогическая техника</w:t>
            </w:r>
          </w:p>
        </w:tc>
        <w:tc>
          <w:tcPr>
            <w:tcW w:w="7483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10. Взаимодействие специалистов, в чем оно выражалось</w:t>
            </w:r>
          </w:p>
        </w:tc>
      </w:tr>
      <w:tr w:rsidR="00A476C4" w:rsidRPr="00A476C4" w:rsidTr="0071680F">
        <w:tc>
          <w:tcPr>
            <w:tcW w:w="2088" w:type="dxa"/>
            <w:vMerge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7483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11. Методические приемы, направленные на развитие, воспитание, обучение детей. Их целесообразность</w:t>
            </w:r>
          </w:p>
        </w:tc>
      </w:tr>
      <w:tr w:rsidR="00A476C4" w:rsidRPr="00A476C4" w:rsidTr="0071680F">
        <w:tc>
          <w:tcPr>
            <w:tcW w:w="2088" w:type="dxa"/>
            <w:vMerge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7483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12. Организация детей, их размещение</w:t>
            </w:r>
          </w:p>
        </w:tc>
      </w:tr>
      <w:tr w:rsidR="00A476C4" w:rsidRPr="00A476C4" w:rsidTr="0071680F">
        <w:tc>
          <w:tcPr>
            <w:tcW w:w="2088" w:type="dxa"/>
            <w:vMerge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7483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13. Результативность работы</w:t>
            </w:r>
          </w:p>
        </w:tc>
      </w:tr>
    </w:tbl>
    <w:p w:rsidR="00A476C4" w:rsidRPr="00A476C4" w:rsidRDefault="00A476C4" w:rsidP="00A476C4">
      <w:pPr>
        <w:ind w:left="540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А-2, 3, 6, 9, 10, 12</w:t>
      </w:r>
    </w:p>
    <w:p w:rsidR="00A476C4" w:rsidRPr="00A476C4" w:rsidRDefault="00A476C4" w:rsidP="00A476C4">
      <w:pPr>
        <w:ind w:left="540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Б-1, 11, 13</w:t>
      </w:r>
    </w:p>
    <w:p w:rsidR="00A476C4" w:rsidRPr="00A476C4" w:rsidRDefault="00A476C4" w:rsidP="00A476C4">
      <w:pPr>
        <w:ind w:left="540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В-4, 5, 7, 8</w:t>
      </w:r>
    </w:p>
    <w:p w:rsidR="00A476C4" w:rsidRPr="00A476C4" w:rsidRDefault="00A476C4" w:rsidP="00A476C4">
      <w:pPr>
        <w:ind w:left="540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A476C4">
        <w:rPr>
          <w:rFonts w:ascii="Times New Roman" w:eastAsia="MS Mincho" w:hAnsi="Times New Roman" w:cs="Times New Roman"/>
          <w:b/>
          <w:sz w:val="24"/>
          <w:szCs w:val="24"/>
        </w:rPr>
        <w:br w:type="page"/>
      </w:r>
      <w:r w:rsidRPr="00A476C4">
        <w:rPr>
          <w:rFonts w:ascii="Times New Roman" w:eastAsia="MS Mincho" w:hAnsi="Times New Roman" w:cs="Times New Roman"/>
          <w:b/>
          <w:sz w:val="24"/>
          <w:szCs w:val="24"/>
        </w:rPr>
        <w:lastRenderedPageBreak/>
        <w:t>6 вариант</w:t>
      </w:r>
    </w:p>
    <w:p w:rsidR="00A476C4" w:rsidRPr="00A476C4" w:rsidRDefault="00A476C4" w:rsidP="00A476C4">
      <w:pPr>
        <w:ind w:left="540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A476C4">
        <w:rPr>
          <w:rFonts w:ascii="Times New Roman" w:eastAsia="MS Mincho" w:hAnsi="Times New Roman" w:cs="Times New Roman"/>
          <w:b/>
          <w:sz w:val="24"/>
          <w:szCs w:val="24"/>
        </w:rPr>
        <w:t>«Что это?»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1. Комплекс основных характеристик об</w:t>
      </w:r>
      <w:r w:rsidRPr="00A476C4">
        <w:rPr>
          <w:rFonts w:ascii="Times New Roman" w:eastAsia="MS Mincho" w:hAnsi="Times New Roman" w:cs="Times New Roman"/>
          <w:sz w:val="24"/>
          <w:szCs w:val="24"/>
        </w:rPr>
        <w:softHyphen/>
        <w:t>разования (объем, содержание, планируемые результаты), организационно-педагогических условий и форм аттестации, который представлен в виде учебного плана, календарного учебного графика, рабочих программ учебных предметов, кур</w:t>
      </w:r>
      <w:r w:rsidRPr="00A476C4">
        <w:rPr>
          <w:rFonts w:ascii="Times New Roman" w:eastAsia="MS Mincho" w:hAnsi="Times New Roman" w:cs="Times New Roman"/>
          <w:sz w:val="24"/>
          <w:szCs w:val="24"/>
        </w:rPr>
        <w:softHyphen/>
        <w:t>сов, дисциплин (модулей), иных компонентов, а также оценочных и методи</w:t>
      </w:r>
      <w:r w:rsidRPr="00A476C4">
        <w:rPr>
          <w:rFonts w:ascii="Times New Roman" w:eastAsia="MS Mincho" w:hAnsi="Times New Roman" w:cs="Times New Roman"/>
          <w:sz w:val="24"/>
          <w:szCs w:val="24"/>
        </w:rPr>
        <w:softHyphen/>
        <w:t>ческих материалов – это …………</w:t>
      </w:r>
      <w:proofErr w:type="gramStart"/>
      <w:r w:rsidRPr="00A476C4">
        <w:rPr>
          <w:rFonts w:ascii="Times New Roman" w:eastAsia="MS Mincho" w:hAnsi="Times New Roman" w:cs="Times New Roman"/>
          <w:sz w:val="24"/>
          <w:szCs w:val="24"/>
        </w:rPr>
        <w:t>…….</w:t>
      </w:r>
      <w:proofErr w:type="gramEnd"/>
      <w:r w:rsidRPr="00A476C4">
        <w:rPr>
          <w:rFonts w:ascii="Times New Roman" w:eastAsia="MS Mincho" w:hAnsi="Times New Roman" w:cs="Times New Roman"/>
          <w:sz w:val="24"/>
          <w:szCs w:val="24"/>
        </w:rPr>
        <w:t>. (</w:t>
      </w:r>
      <w:proofErr w:type="gramStart"/>
      <w:r w:rsidRPr="00A476C4">
        <w:rPr>
          <w:rFonts w:ascii="Times New Roman" w:eastAsia="MS Mincho" w:hAnsi="Times New Roman" w:cs="Times New Roman"/>
          <w:i/>
          <w:sz w:val="24"/>
          <w:szCs w:val="24"/>
        </w:rPr>
        <w:t>образовательная</w:t>
      </w:r>
      <w:proofErr w:type="gramEnd"/>
      <w:r w:rsidRPr="00A476C4">
        <w:rPr>
          <w:rFonts w:ascii="Times New Roman" w:eastAsia="MS Mincho" w:hAnsi="Times New Roman" w:cs="Times New Roman"/>
          <w:i/>
          <w:sz w:val="24"/>
          <w:szCs w:val="24"/>
        </w:rPr>
        <w:t xml:space="preserve"> программа</w:t>
      </w:r>
      <w:r w:rsidRPr="00A476C4">
        <w:rPr>
          <w:rFonts w:ascii="Times New Roman" w:eastAsia="MS Mincho" w:hAnsi="Times New Roman" w:cs="Times New Roman"/>
          <w:sz w:val="24"/>
          <w:szCs w:val="24"/>
        </w:rPr>
        <w:t>)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2. Обеспечение равного доступа к образова</w:t>
      </w:r>
      <w:r w:rsidRPr="00A476C4">
        <w:rPr>
          <w:rFonts w:ascii="Times New Roman" w:eastAsia="MS Mincho" w:hAnsi="Times New Roman" w:cs="Times New Roman"/>
          <w:sz w:val="24"/>
          <w:szCs w:val="24"/>
        </w:rPr>
        <w:softHyphen/>
        <w:t>нию для всех обучающихся с учетом разнообразия особых образовательных потребностей и индивидуальных возможностей – это ………………….. (</w:t>
      </w:r>
      <w:r w:rsidRPr="00A476C4">
        <w:rPr>
          <w:rFonts w:ascii="Times New Roman" w:eastAsia="MS Mincho" w:hAnsi="Times New Roman" w:cs="Times New Roman"/>
          <w:i/>
          <w:sz w:val="24"/>
          <w:szCs w:val="24"/>
        </w:rPr>
        <w:t>инклюзивное образование</w:t>
      </w:r>
      <w:r w:rsidRPr="00A476C4">
        <w:rPr>
          <w:rFonts w:ascii="Times New Roman" w:eastAsia="MS Mincho" w:hAnsi="Times New Roman" w:cs="Times New Roman"/>
          <w:sz w:val="24"/>
          <w:szCs w:val="24"/>
        </w:rPr>
        <w:t>)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3. Документ, отражающий совокупность обязательных требований к дошкольному образованию: требования к образовательной программе, требования к условиям реализации программы, требования к результатам освоения программы – это……………………………. (</w:t>
      </w:r>
      <w:r w:rsidRPr="00A476C4">
        <w:rPr>
          <w:rFonts w:ascii="Times New Roman" w:eastAsia="MS Mincho" w:hAnsi="Times New Roman" w:cs="Times New Roman"/>
          <w:i/>
          <w:sz w:val="24"/>
          <w:szCs w:val="24"/>
        </w:rPr>
        <w:t>федеральный образовательный стандарт дошкольного образования</w:t>
      </w:r>
      <w:r w:rsidRPr="00A476C4">
        <w:rPr>
          <w:rFonts w:ascii="Times New Roman" w:eastAsia="MS Mincho" w:hAnsi="Times New Roman" w:cs="Times New Roman"/>
          <w:sz w:val="24"/>
          <w:szCs w:val="24"/>
        </w:rPr>
        <w:t xml:space="preserve">) 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4. Научно обоснованный проект определенной педагогической системы от ее теоретического замысла до реализации в образовательной практике, отражающий процессуальную сторону обучения и воспитания и охва</w:t>
      </w:r>
      <w:r w:rsidRPr="00A476C4">
        <w:rPr>
          <w:rFonts w:ascii="Times New Roman" w:eastAsia="MS Mincho" w:hAnsi="Times New Roman" w:cs="Times New Roman"/>
          <w:sz w:val="24"/>
          <w:szCs w:val="24"/>
        </w:rPr>
        <w:softHyphen/>
        <w:t>тывающий их цели, содержание, формы, методы, средства, результаты и условия организации – это …….. (</w:t>
      </w:r>
      <w:r w:rsidRPr="00A476C4">
        <w:rPr>
          <w:rFonts w:ascii="Times New Roman" w:eastAsia="MS Mincho" w:hAnsi="Times New Roman" w:cs="Times New Roman"/>
          <w:i/>
          <w:sz w:val="24"/>
          <w:szCs w:val="24"/>
        </w:rPr>
        <w:t>педагогическая технология</w:t>
      </w:r>
      <w:r w:rsidRPr="00A476C4">
        <w:rPr>
          <w:rFonts w:ascii="Times New Roman" w:eastAsia="MS Mincho" w:hAnsi="Times New Roman" w:cs="Times New Roman"/>
          <w:sz w:val="24"/>
          <w:szCs w:val="24"/>
        </w:rPr>
        <w:t>)</w:t>
      </w:r>
    </w:p>
    <w:p w:rsidR="00A476C4" w:rsidRPr="00A476C4" w:rsidRDefault="00A476C4" w:rsidP="00A476C4">
      <w:pPr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A476C4">
        <w:rPr>
          <w:rFonts w:ascii="Times New Roman" w:eastAsia="MS Mincho" w:hAnsi="Times New Roman" w:cs="Times New Roman"/>
          <w:b/>
          <w:sz w:val="24"/>
          <w:szCs w:val="24"/>
        </w:rPr>
        <w:t>«Верно или неверно?»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5. Освоение образовательных программ дошкольного образования сопровождается проведением промежуточных аттестаций и итоговой аттестации обучающихся ………….. (неверно)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6. Дошкольное образование детей с ограниченными возможностями здоровья может быть организовано как совместно с другими детьми, так и в отдельных группах или в отдельных образовательных организациях…… (верно)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7. В современных условиях, когда воспитатели составляют рабочие программы по образовательным областям, перспективное планирование работы в группах детей до</w:t>
      </w:r>
      <w:r w:rsidRPr="00A476C4">
        <w:rPr>
          <w:rFonts w:ascii="Times New Roman" w:eastAsia="MS Mincho" w:hAnsi="Times New Roman" w:cs="Times New Roman"/>
          <w:sz w:val="24"/>
          <w:szCs w:val="24"/>
        </w:rPr>
        <w:softHyphen/>
        <w:t>школьного возраста является обязательным.................................... (неверно)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8. Технология проектной деятельности может быть исполь</w:t>
      </w:r>
      <w:r w:rsidRPr="00A476C4">
        <w:rPr>
          <w:rFonts w:ascii="Times New Roman" w:eastAsia="MS Mincho" w:hAnsi="Times New Roman" w:cs="Times New Roman"/>
          <w:sz w:val="24"/>
          <w:szCs w:val="24"/>
        </w:rPr>
        <w:softHyphen/>
        <w:t>зована как в рамках образовательной деятельности в режимных моментах, так и в рамках специально организованного обучения детей ………….. (верно)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9. Цель прогулки заключается в укреплении здо</w:t>
      </w:r>
      <w:r w:rsidRPr="00A476C4">
        <w:rPr>
          <w:rFonts w:ascii="Times New Roman" w:eastAsia="MS Mincho" w:hAnsi="Times New Roman" w:cs="Times New Roman"/>
          <w:sz w:val="24"/>
          <w:szCs w:val="24"/>
        </w:rPr>
        <w:softHyphen/>
        <w:t>ровья, профилактике утомления, физи</w:t>
      </w:r>
      <w:r w:rsidRPr="00A476C4">
        <w:rPr>
          <w:rFonts w:ascii="Times New Roman" w:eastAsia="MS Mincho" w:hAnsi="Times New Roman" w:cs="Times New Roman"/>
          <w:sz w:val="24"/>
          <w:szCs w:val="24"/>
        </w:rPr>
        <w:softHyphen/>
        <w:t>ческом и умственном развитии детей, восстановлении сниженных в процессе деятельности функциональных ресурсов организма ……………. (верно)</w:t>
      </w:r>
    </w:p>
    <w:p w:rsidR="00A476C4" w:rsidRPr="00A476C4" w:rsidRDefault="00A476C4" w:rsidP="00A476C4">
      <w:pPr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A476C4">
        <w:rPr>
          <w:rFonts w:ascii="Times New Roman" w:eastAsia="MS Mincho" w:hAnsi="Times New Roman" w:cs="Times New Roman"/>
          <w:b/>
          <w:sz w:val="24"/>
          <w:szCs w:val="24"/>
        </w:rPr>
        <w:t>«Выберите правильный ответ»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10. При реализации Программы может проводиться оценка индивидуального развития детей. Такая оценка производится педагогическим работником в рамках педагогической диагностики.  Результаты педагогической диагностики (мониторинга) могут использоваться исключительно для решения следующих задач: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  <w:u w:val="single"/>
        </w:rPr>
        <w:t>А) индивидуализации образования</w:t>
      </w:r>
      <w:r w:rsidRPr="00A476C4">
        <w:rPr>
          <w:rFonts w:ascii="Times New Roman" w:eastAsia="MS Mincho" w:hAnsi="Times New Roman" w:cs="Times New Roman"/>
          <w:sz w:val="24"/>
          <w:szCs w:val="24"/>
        </w:rPr>
        <w:t xml:space="preserve"> (в том числе поддержки ребенка, построения его образовательной траектории или профессиональной коррекции особенностей его развития) и оптимизации работы с группой детей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lastRenderedPageBreak/>
        <w:t>Б) выявление и изучение индивидуально-психологических особенностей детей и психологического сопровождения и проведения квалифицированной коррекции развития детей.</w:t>
      </w:r>
    </w:p>
    <w:p w:rsidR="00A476C4" w:rsidRPr="00A476C4" w:rsidRDefault="00A476C4" w:rsidP="00A476C4">
      <w:pPr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A476C4">
        <w:rPr>
          <w:rFonts w:ascii="Times New Roman" w:eastAsia="MS Mincho" w:hAnsi="Times New Roman" w:cs="Times New Roman"/>
          <w:b/>
          <w:sz w:val="24"/>
          <w:szCs w:val="24"/>
        </w:rPr>
        <w:t>«Озаглавьте терминологическое гнездо»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11. Годовой план детского сада;  перспективный план;  календарный план работы воспитателя – это ………… (</w:t>
      </w:r>
      <w:r w:rsidRPr="00A476C4">
        <w:rPr>
          <w:rFonts w:ascii="Times New Roman" w:eastAsia="MS Mincho" w:hAnsi="Times New Roman" w:cs="Times New Roman"/>
          <w:i/>
          <w:sz w:val="24"/>
          <w:szCs w:val="24"/>
        </w:rPr>
        <w:t>формы планирования в ДОО</w:t>
      </w:r>
      <w:r w:rsidRPr="00A476C4">
        <w:rPr>
          <w:rFonts w:ascii="Times New Roman" w:eastAsia="MS Mincho" w:hAnsi="Times New Roman" w:cs="Times New Roman"/>
          <w:sz w:val="24"/>
          <w:szCs w:val="24"/>
        </w:rPr>
        <w:t>)</w:t>
      </w:r>
    </w:p>
    <w:p w:rsidR="00A476C4" w:rsidRPr="00A476C4" w:rsidRDefault="00A476C4" w:rsidP="00A476C4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12. Игровые; исследовательские; информационно-практические; творческие продуктивные; нормативные – это …………………. (</w:t>
      </w:r>
      <w:r w:rsidRPr="00A476C4">
        <w:rPr>
          <w:rFonts w:ascii="Times New Roman" w:eastAsia="MS Mincho" w:hAnsi="Times New Roman" w:cs="Times New Roman"/>
          <w:i/>
          <w:sz w:val="24"/>
          <w:szCs w:val="24"/>
        </w:rPr>
        <w:t>виды образовательных проектов в детском саду</w:t>
      </w:r>
      <w:r w:rsidRPr="00A476C4">
        <w:rPr>
          <w:rFonts w:ascii="Times New Roman" w:eastAsia="MS Mincho" w:hAnsi="Times New Roman" w:cs="Times New Roman"/>
          <w:sz w:val="24"/>
          <w:szCs w:val="24"/>
        </w:rPr>
        <w:t>)</w:t>
      </w:r>
    </w:p>
    <w:p w:rsidR="00A476C4" w:rsidRPr="00A476C4" w:rsidRDefault="00A476C4" w:rsidP="00A476C4">
      <w:pPr>
        <w:ind w:left="540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A476C4">
        <w:rPr>
          <w:rFonts w:ascii="Times New Roman" w:eastAsia="MS Mincho" w:hAnsi="Times New Roman" w:cs="Times New Roman"/>
          <w:b/>
          <w:sz w:val="24"/>
          <w:szCs w:val="24"/>
        </w:rPr>
        <w:t>«Соотнесите»</w:t>
      </w:r>
    </w:p>
    <w:p w:rsidR="00A476C4" w:rsidRPr="00A476C4" w:rsidRDefault="00A476C4" w:rsidP="00A476C4">
      <w:pPr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13. В ФГОС ДО определено содержание образовательных областей. Соотнесите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7483"/>
      </w:tblGrid>
      <w:tr w:rsidR="00A476C4" w:rsidRPr="00A476C4" w:rsidTr="0071680F">
        <w:tc>
          <w:tcPr>
            <w:tcW w:w="2088" w:type="dxa"/>
            <w:vMerge w:val="restart"/>
            <w:shd w:val="clear" w:color="auto" w:fill="auto"/>
            <w:vAlign w:val="center"/>
          </w:tcPr>
          <w:p w:rsidR="00A476C4" w:rsidRPr="00A476C4" w:rsidRDefault="00A476C4" w:rsidP="00A476C4">
            <w:pPr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А. Социально-коммуникативное развитие</w:t>
            </w:r>
          </w:p>
        </w:tc>
        <w:tc>
          <w:tcPr>
            <w:tcW w:w="7483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1. Обогащение активного словаря</w:t>
            </w:r>
          </w:p>
        </w:tc>
      </w:tr>
      <w:tr w:rsidR="00A476C4" w:rsidRPr="00A476C4" w:rsidTr="0071680F">
        <w:tc>
          <w:tcPr>
            <w:tcW w:w="2088" w:type="dxa"/>
            <w:vMerge/>
            <w:shd w:val="clear" w:color="auto" w:fill="auto"/>
            <w:vAlign w:val="center"/>
          </w:tcPr>
          <w:p w:rsidR="00A476C4" w:rsidRPr="00A476C4" w:rsidRDefault="00A476C4" w:rsidP="00A476C4">
            <w:pPr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7483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2. Развитие предпосылок ценностно-смыслового восприятия и понимания произведений искусства</w:t>
            </w:r>
          </w:p>
        </w:tc>
      </w:tr>
      <w:tr w:rsidR="00A476C4" w:rsidRPr="00A476C4" w:rsidTr="0071680F">
        <w:tc>
          <w:tcPr>
            <w:tcW w:w="2088" w:type="dxa"/>
            <w:vMerge/>
            <w:shd w:val="clear" w:color="auto" w:fill="auto"/>
            <w:vAlign w:val="center"/>
          </w:tcPr>
          <w:p w:rsidR="00A476C4" w:rsidRPr="00A476C4" w:rsidRDefault="00A476C4" w:rsidP="00A476C4">
            <w:pPr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7483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3. Развитие интересов детей, любознательности и познавательной мотивации</w:t>
            </w:r>
          </w:p>
        </w:tc>
      </w:tr>
      <w:tr w:rsidR="00A476C4" w:rsidRPr="00A476C4" w:rsidTr="0071680F">
        <w:tc>
          <w:tcPr>
            <w:tcW w:w="2088" w:type="dxa"/>
            <w:vMerge w:val="restart"/>
            <w:shd w:val="clear" w:color="auto" w:fill="auto"/>
            <w:vAlign w:val="center"/>
          </w:tcPr>
          <w:p w:rsidR="00A476C4" w:rsidRPr="00A476C4" w:rsidRDefault="00A476C4" w:rsidP="00A476C4">
            <w:pPr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Б. Познавательное развитие</w:t>
            </w:r>
          </w:p>
        </w:tc>
        <w:tc>
          <w:tcPr>
            <w:tcW w:w="7483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4. Развитие физических качеств: координация, гибкость и др.</w:t>
            </w:r>
          </w:p>
        </w:tc>
      </w:tr>
      <w:tr w:rsidR="00A476C4" w:rsidRPr="00A476C4" w:rsidTr="0071680F">
        <w:tc>
          <w:tcPr>
            <w:tcW w:w="2088" w:type="dxa"/>
            <w:vMerge/>
            <w:shd w:val="clear" w:color="auto" w:fill="auto"/>
            <w:vAlign w:val="center"/>
          </w:tcPr>
          <w:p w:rsidR="00A476C4" w:rsidRPr="00A476C4" w:rsidRDefault="00A476C4" w:rsidP="00A476C4">
            <w:pPr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7483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5. Усвоение норм и ценностей, принятых в обществе, включая моральные и нравственные ценности</w:t>
            </w:r>
          </w:p>
        </w:tc>
      </w:tr>
      <w:tr w:rsidR="00A476C4" w:rsidRPr="00A476C4" w:rsidTr="0071680F">
        <w:tc>
          <w:tcPr>
            <w:tcW w:w="2088" w:type="dxa"/>
            <w:vMerge/>
            <w:shd w:val="clear" w:color="auto" w:fill="auto"/>
            <w:vAlign w:val="center"/>
          </w:tcPr>
          <w:p w:rsidR="00A476C4" w:rsidRPr="00A476C4" w:rsidRDefault="00A476C4" w:rsidP="00A476C4">
            <w:pPr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7483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6. Развитие связной, грамматически правильной диалогической и монологической речи</w:t>
            </w:r>
          </w:p>
        </w:tc>
      </w:tr>
      <w:tr w:rsidR="00A476C4" w:rsidRPr="00A476C4" w:rsidTr="0071680F">
        <w:tc>
          <w:tcPr>
            <w:tcW w:w="2088" w:type="dxa"/>
            <w:vMerge w:val="restart"/>
            <w:shd w:val="clear" w:color="auto" w:fill="auto"/>
            <w:vAlign w:val="center"/>
          </w:tcPr>
          <w:p w:rsidR="00A476C4" w:rsidRPr="00A476C4" w:rsidRDefault="00A476C4" w:rsidP="00A476C4">
            <w:pPr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В. Речевое развитие</w:t>
            </w:r>
          </w:p>
        </w:tc>
        <w:tc>
          <w:tcPr>
            <w:tcW w:w="7483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7. Формирование опорно-двигательной системы организма</w:t>
            </w:r>
          </w:p>
        </w:tc>
      </w:tr>
      <w:tr w:rsidR="00A476C4" w:rsidRPr="00A476C4" w:rsidTr="0071680F">
        <w:tc>
          <w:tcPr>
            <w:tcW w:w="2088" w:type="dxa"/>
            <w:vMerge/>
            <w:shd w:val="clear" w:color="auto" w:fill="auto"/>
            <w:vAlign w:val="center"/>
          </w:tcPr>
          <w:p w:rsidR="00A476C4" w:rsidRPr="00A476C4" w:rsidRDefault="00A476C4" w:rsidP="00A476C4">
            <w:pPr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7483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8. Формирование первичных представлений о себе, других людях, объектах окружающего мира, о свойствах и отношениях объектов окружающего мира</w:t>
            </w:r>
          </w:p>
        </w:tc>
      </w:tr>
      <w:tr w:rsidR="00A476C4" w:rsidRPr="00A476C4" w:rsidTr="0071680F">
        <w:tc>
          <w:tcPr>
            <w:tcW w:w="2088" w:type="dxa"/>
            <w:vMerge/>
            <w:shd w:val="clear" w:color="auto" w:fill="auto"/>
            <w:vAlign w:val="center"/>
          </w:tcPr>
          <w:p w:rsidR="00A476C4" w:rsidRPr="00A476C4" w:rsidRDefault="00A476C4" w:rsidP="00A476C4">
            <w:pPr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7483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9. Становление ценностей здорового образа жизни, овладение его элементарными нормами и правилами</w:t>
            </w:r>
          </w:p>
        </w:tc>
      </w:tr>
      <w:tr w:rsidR="00A476C4" w:rsidRPr="00A476C4" w:rsidTr="0071680F">
        <w:tc>
          <w:tcPr>
            <w:tcW w:w="2088" w:type="dxa"/>
            <w:vMerge w:val="restart"/>
            <w:shd w:val="clear" w:color="auto" w:fill="auto"/>
            <w:vAlign w:val="center"/>
          </w:tcPr>
          <w:p w:rsidR="00A476C4" w:rsidRPr="00A476C4" w:rsidRDefault="00A476C4" w:rsidP="00A476C4">
            <w:pPr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Г. Художественно-эстетическое развитие</w:t>
            </w:r>
          </w:p>
        </w:tc>
        <w:tc>
          <w:tcPr>
            <w:tcW w:w="7483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10. Развитие общения и взаимодействия ребенка со взрослыми и сверстниками</w:t>
            </w:r>
          </w:p>
        </w:tc>
      </w:tr>
      <w:tr w:rsidR="00A476C4" w:rsidRPr="00A476C4" w:rsidTr="0071680F">
        <w:tc>
          <w:tcPr>
            <w:tcW w:w="2088" w:type="dxa"/>
            <w:vMerge/>
            <w:shd w:val="clear" w:color="auto" w:fill="auto"/>
          </w:tcPr>
          <w:p w:rsidR="00A476C4" w:rsidRPr="00A476C4" w:rsidRDefault="00A476C4" w:rsidP="00A476C4">
            <w:pPr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7483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11. Становление эстетического отношения к окружающему миру; формирование элементарных представлений о видах искусства</w:t>
            </w:r>
          </w:p>
        </w:tc>
      </w:tr>
      <w:tr w:rsidR="00A476C4" w:rsidRPr="00A476C4" w:rsidTr="0071680F">
        <w:tc>
          <w:tcPr>
            <w:tcW w:w="2088" w:type="dxa"/>
            <w:vMerge/>
            <w:shd w:val="clear" w:color="auto" w:fill="auto"/>
          </w:tcPr>
          <w:p w:rsidR="00A476C4" w:rsidRPr="00A476C4" w:rsidRDefault="00A476C4" w:rsidP="00A476C4">
            <w:pPr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7483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12. Реализацию самостоятельной творческой деятельности детей</w:t>
            </w:r>
          </w:p>
        </w:tc>
      </w:tr>
      <w:tr w:rsidR="00A476C4" w:rsidRPr="00A476C4" w:rsidTr="0071680F">
        <w:tc>
          <w:tcPr>
            <w:tcW w:w="2088" w:type="dxa"/>
            <w:vMerge w:val="restart"/>
            <w:shd w:val="clear" w:color="auto" w:fill="auto"/>
            <w:vAlign w:val="center"/>
          </w:tcPr>
          <w:p w:rsidR="00A476C4" w:rsidRPr="00A476C4" w:rsidRDefault="00A476C4" w:rsidP="00A476C4">
            <w:pPr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Д. Физическое развитие</w:t>
            </w:r>
          </w:p>
        </w:tc>
        <w:tc>
          <w:tcPr>
            <w:tcW w:w="7483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13. Развитие звуковой и интонационной культуры речи, фонематического слуха</w:t>
            </w:r>
          </w:p>
        </w:tc>
      </w:tr>
      <w:tr w:rsidR="00A476C4" w:rsidRPr="00A476C4" w:rsidTr="0071680F">
        <w:tc>
          <w:tcPr>
            <w:tcW w:w="2088" w:type="dxa"/>
            <w:vMerge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7483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14. Формирование познавательных действий</w:t>
            </w:r>
          </w:p>
        </w:tc>
      </w:tr>
      <w:tr w:rsidR="00A476C4" w:rsidRPr="00A476C4" w:rsidTr="0071680F">
        <w:tc>
          <w:tcPr>
            <w:tcW w:w="2088" w:type="dxa"/>
            <w:vMerge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7483" w:type="dxa"/>
            <w:shd w:val="clear" w:color="auto" w:fill="auto"/>
          </w:tcPr>
          <w:p w:rsidR="00A476C4" w:rsidRPr="00A476C4" w:rsidRDefault="00A476C4" w:rsidP="0071680F">
            <w:pPr>
              <w:ind w:left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15. Развитие социального и эмоционального интеллекта, эмоциональной отзывчивости, сопереживания</w:t>
            </w:r>
          </w:p>
        </w:tc>
      </w:tr>
    </w:tbl>
    <w:p w:rsidR="00A476C4" w:rsidRPr="00A476C4" w:rsidRDefault="00A476C4" w:rsidP="00A476C4">
      <w:pPr>
        <w:ind w:left="540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А-5,10, 15    Б-3,8,14     В-1,6,13     Г-2,11,12      Д-4,7,9</w:t>
      </w:r>
    </w:p>
    <w:p w:rsidR="00A476C4" w:rsidRPr="00A476C4" w:rsidRDefault="00A476C4" w:rsidP="00A476C4">
      <w:pPr>
        <w:ind w:left="540"/>
        <w:jc w:val="center"/>
        <w:rPr>
          <w:rFonts w:ascii="Times New Roman" w:eastAsia="MS Mincho" w:hAnsi="Times New Roman" w:cs="Times New Roman"/>
          <w:sz w:val="24"/>
          <w:szCs w:val="24"/>
        </w:rPr>
      </w:pPr>
    </w:p>
    <w:p w:rsidR="00A476C4" w:rsidRPr="00A476C4" w:rsidRDefault="00A476C4" w:rsidP="00A476C4">
      <w:pPr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14. Соотнесите сущность современных педагогических технологий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7483"/>
      </w:tblGrid>
      <w:tr w:rsidR="00A476C4" w:rsidRPr="00A476C4" w:rsidTr="0071680F">
        <w:tc>
          <w:tcPr>
            <w:tcW w:w="2088" w:type="dxa"/>
            <w:shd w:val="clear" w:color="auto" w:fill="auto"/>
          </w:tcPr>
          <w:p w:rsidR="00A476C4" w:rsidRPr="00A476C4" w:rsidRDefault="00A476C4" w:rsidP="00A476C4">
            <w:pPr>
              <w:ind w:left="14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Здоровьесберегающие</w:t>
            </w:r>
            <w:proofErr w:type="spellEnd"/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технологии</w:t>
            </w:r>
          </w:p>
        </w:tc>
        <w:tc>
          <w:tcPr>
            <w:tcW w:w="7483" w:type="dxa"/>
            <w:shd w:val="clear" w:color="auto" w:fill="auto"/>
          </w:tcPr>
          <w:p w:rsidR="00A476C4" w:rsidRPr="00A476C4" w:rsidRDefault="00A476C4" w:rsidP="0071680F">
            <w:pPr>
              <w:ind w:left="169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А. Создание условий для максимального влияния образовательного процесса на развитие индивидуальности ребенка</w:t>
            </w:r>
          </w:p>
        </w:tc>
      </w:tr>
      <w:tr w:rsidR="00A476C4" w:rsidRPr="00A476C4" w:rsidTr="0071680F">
        <w:tc>
          <w:tcPr>
            <w:tcW w:w="2088" w:type="dxa"/>
            <w:shd w:val="clear" w:color="auto" w:fill="auto"/>
          </w:tcPr>
          <w:p w:rsidR="00A476C4" w:rsidRPr="00A476C4" w:rsidRDefault="00A476C4" w:rsidP="00A476C4">
            <w:pPr>
              <w:ind w:left="14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2. Технологии личностно-ориентированного взаимодействия педагога с детьми</w:t>
            </w:r>
          </w:p>
        </w:tc>
        <w:tc>
          <w:tcPr>
            <w:tcW w:w="7483" w:type="dxa"/>
            <w:shd w:val="clear" w:color="auto" w:fill="auto"/>
          </w:tcPr>
          <w:p w:rsidR="00A476C4" w:rsidRPr="00A476C4" w:rsidRDefault="00A476C4" w:rsidP="0071680F">
            <w:pPr>
              <w:ind w:left="169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Б. Педагог изучает особенности воспитанников при помощи наблюдения,  мысленно объединяет воспитанников в </w:t>
            </w:r>
            <w:proofErr w:type="spellStart"/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микрогруппы</w:t>
            </w:r>
            <w:proofErr w:type="spellEnd"/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по определенным признакам (например, по пси</w:t>
            </w: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softHyphen/>
              <w:t>хосоматическим типам, отношениям, уровням понимания и пр.),  дает информацию и организует работу с ней на занятии с учетом определенных признаков дифференциации</w:t>
            </w:r>
          </w:p>
        </w:tc>
      </w:tr>
      <w:tr w:rsidR="00A476C4" w:rsidRPr="00A476C4" w:rsidTr="0071680F">
        <w:tc>
          <w:tcPr>
            <w:tcW w:w="2088" w:type="dxa"/>
            <w:shd w:val="clear" w:color="auto" w:fill="auto"/>
          </w:tcPr>
          <w:p w:rsidR="00A476C4" w:rsidRPr="00A476C4" w:rsidRDefault="00A476C4" w:rsidP="00A476C4">
            <w:pPr>
              <w:ind w:left="14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3. Технологии проектной деятельности</w:t>
            </w:r>
          </w:p>
        </w:tc>
        <w:tc>
          <w:tcPr>
            <w:tcW w:w="7483" w:type="dxa"/>
            <w:shd w:val="clear" w:color="auto" w:fill="auto"/>
          </w:tcPr>
          <w:p w:rsidR="00A476C4" w:rsidRPr="00A476C4" w:rsidRDefault="00A476C4" w:rsidP="0071680F">
            <w:pPr>
              <w:ind w:left="169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В. Б. Своеобразная копилка личных достижений ребенка в разнообразных видах деятель</w:t>
            </w: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softHyphen/>
              <w:t>ности, его успехов, своеобраз</w:t>
            </w: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softHyphen/>
              <w:t>ный маршрут развития ребенка</w:t>
            </w:r>
          </w:p>
        </w:tc>
      </w:tr>
      <w:tr w:rsidR="00A476C4" w:rsidRPr="00A476C4" w:rsidTr="0071680F">
        <w:tc>
          <w:tcPr>
            <w:tcW w:w="2088" w:type="dxa"/>
            <w:shd w:val="clear" w:color="auto" w:fill="auto"/>
          </w:tcPr>
          <w:p w:rsidR="00A476C4" w:rsidRPr="00A476C4" w:rsidRDefault="00A476C4" w:rsidP="00A476C4">
            <w:pPr>
              <w:ind w:left="14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4. Технологии исследовательской деятельности</w:t>
            </w:r>
          </w:p>
        </w:tc>
        <w:tc>
          <w:tcPr>
            <w:tcW w:w="7483" w:type="dxa"/>
            <w:shd w:val="clear" w:color="auto" w:fill="auto"/>
          </w:tcPr>
          <w:p w:rsidR="00A476C4" w:rsidRPr="00A476C4" w:rsidRDefault="00A476C4" w:rsidP="0071680F">
            <w:pPr>
              <w:ind w:left="169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Г. Создание условий для формирования у ребенка  ценностного отношения к информации и информа</w:t>
            </w: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softHyphen/>
              <w:t>ционным процессам, позволяющим ребенку включаться в до</w:t>
            </w: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softHyphen/>
              <w:t>ступные ему виды информационной деятельности: познава</w:t>
            </w: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softHyphen/>
              <w:t>тельной, игровой и др.</w:t>
            </w:r>
          </w:p>
        </w:tc>
      </w:tr>
      <w:tr w:rsidR="00A476C4" w:rsidRPr="00A476C4" w:rsidTr="0071680F">
        <w:tc>
          <w:tcPr>
            <w:tcW w:w="2088" w:type="dxa"/>
            <w:shd w:val="clear" w:color="auto" w:fill="auto"/>
          </w:tcPr>
          <w:p w:rsidR="00A476C4" w:rsidRPr="00A476C4" w:rsidRDefault="00A476C4" w:rsidP="00A476C4">
            <w:pPr>
              <w:ind w:left="14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5. Технологии «Портфолио дошкольника»</w:t>
            </w:r>
          </w:p>
        </w:tc>
        <w:tc>
          <w:tcPr>
            <w:tcW w:w="7483" w:type="dxa"/>
            <w:shd w:val="clear" w:color="auto" w:fill="auto"/>
          </w:tcPr>
          <w:p w:rsidR="00A476C4" w:rsidRPr="00A476C4" w:rsidRDefault="00A476C4" w:rsidP="0071680F">
            <w:pPr>
              <w:ind w:left="169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Д.  Создание таких условий обучения, когда ребенку не даются готовые знания и образцы, а предлагается ситуация, где привычные способы действия и знания неэффективны; ребенок ставится в позицию самостоятельного выбора; обучение организу</w:t>
            </w: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softHyphen/>
              <w:t>ет, направляет и поддерживает собственную деятельность детей по овладению знанием, организовывает самостоятельную фор</w:t>
            </w: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softHyphen/>
              <w:t>мулировку детьми своего «открытия»</w:t>
            </w:r>
          </w:p>
        </w:tc>
      </w:tr>
      <w:tr w:rsidR="00A476C4" w:rsidRPr="00A476C4" w:rsidTr="0071680F">
        <w:tc>
          <w:tcPr>
            <w:tcW w:w="2088" w:type="dxa"/>
            <w:shd w:val="clear" w:color="auto" w:fill="auto"/>
          </w:tcPr>
          <w:p w:rsidR="00A476C4" w:rsidRPr="00A476C4" w:rsidRDefault="00A476C4" w:rsidP="00A476C4">
            <w:pPr>
              <w:ind w:left="14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6. Информационно-коммуникативные технологии</w:t>
            </w:r>
          </w:p>
        </w:tc>
        <w:tc>
          <w:tcPr>
            <w:tcW w:w="7483" w:type="dxa"/>
            <w:shd w:val="clear" w:color="auto" w:fill="auto"/>
          </w:tcPr>
          <w:p w:rsidR="00A476C4" w:rsidRPr="00A476C4" w:rsidRDefault="00A476C4" w:rsidP="0071680F">
            <w:pPr>
              <w:ind w:left="169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Е. </w:t>
            </w:r>
            <w:proofErr w:type="gramStart"/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Самостоятельная  или</w:t>
            </w:r>
            <w:proofErr w:type="gramEnd"/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совместная со взрослым исследовательская, познавательная, игровая, творческая, продуктивная деятельность детей, в процессе которой ребенок познает себя и окружающий мир, воплоща</w:t>
            </w: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softHyphen/>
              <w:t>ет новые знания в реальные продукты</w:t>
            </w:r>
          </w:p>
        </w:tc>
      </w:tr>
      <w:tr w:rsidR="00A476C4" w:rsidRPr="00A476C4" w:rsidTr="0071680F">
        <w:tc>
          <w:tcPr>
            <w:tcW w:w="2088" w:type="dxa"/>
            <w:shd w:val="clear" w:color="auto" w:fill="auto"/>
          </w:tcPr>
          <w:p w:rsidR="00A476C4" w:rsidRPr="00A476C4" w:rsidRDefault="00A476C4" w:rsidP="00A476C4">
            <w:pPr>
              <w:ind w:left="14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7. Технологии дифференцированного обучения</w:t>
            </w:r>
          </w:p>
        </w:tc>
        <w:tc>
          <w:tcPr>
            <w:tcW w:w="7483" w:type="dxa"/>
            <w:shd w:val="clear" w:color="auto" w:fill="auto"/>
          </w:tcPr>
          <w:p w:rsidR="00A476C4" w:rsidRPr="00A476C4" w:rsidRDefault="00A476C4" w:rsidP="0071680F">
            <w:pPr>
              <w:ind w:left="169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Ж. Обеспечение высокого уровня реального здоро</w:t>
            </w: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softHyphen/>
              <w:t>вья ребенка, формирование у него необходимых знаний, умений, навыков по здоровому образу жизни и формирование мотивационных установок на осознанное отношение к своему здоровью</w:t>
            </w:r>
          </w:p>
        </w:tc>
      </w:tr>
      <w:tr w:rsidR="00A476C4" w:rsidRPr="00A476C4" w:rsidTr="0071680F">
        <w:tc>
          <w:tcPr>
            <w:tcW w:w="2088" w:type="dxa"/>
            <w:shd w:val="clear" w:color="auto" w:fill="auto"/>
          </w:tcPr>
          <w:p w:rsidR="00A476C4" w:rsidRPr="00A476C4" w:rsidRDefault="00A476C4" w:rsidP="00A476C4">
            <w:pPr>
              <w:ind w:left="14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8. Технологии развивающего обучения</w:t>
            </w:r>
          </w:p>
        </w:tc>
        <w:tc>
          <w:tcPr>
            <w:tcW w:w="7483" w:type="dxa"/>
            <w:shd w:val="clear" w:color="auto" w:fill="auto"/>
          </w:tcPr>
          <w:p w:rsidR="00A476C4" w:rsidRPr="00A476C4" w:rsidRDefault="00A476C4" w:rsidP="0071680F">
            <w:pPr>
              <w:ind w:left="169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З. Организация деятельности ребенка, связанной с поиском ответа на творческую, исследовательскую задачу с заранее неизвестным решением и результатом</w:t>
            </w:r>
          </w:p>
        </w:tc>
      </w:tr>
      <w:tr w:rsidR="00A476C4" w:rsidRPr="00A476C4" w:rsidTr="0071680F">
        <w:tc>
          <w:tcPr>
            <w:tcW w:w="2088" w:type="dxa"/>
            <w:shd w:val="clear" w:color="auto" w:fill="auto"/>
          </w:tcPr>
          <w:p w:rsidR="00A476C4" w:rsidRPr="00A476C4" w:rsidRDefault="00A476C4" w:rsidP="00A476C4">
            <w:pPr>
              <w:ind w:left="14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9. Технологии проблемного обучения</w:t>
            </w:r>
          </w:p>
        </w:tc>
        <w:tc>
          <w:tcPr>
            <w:tcW w:w="7483" w:type="dxa"/>
            <w:shd w:val="clear" w:color="auto" w:fill="auto"/>
          </w:tcPr>
          <w:p w:rsidR="00A476C4" w:rsidRPr="00A476C4" w:rsidRDefault="00A476C4" w:rsidP="0071680F">
            <w:pPr>
              <w:ind w:left="169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476C4">
              <w:rPr>
                <w:rFonts w:ascii="Times New Roman" w:eastAsia="MS Mincho" w:hAnsi="Times New Roman" w:cs="Times New Roman"/>
                <w:sz w:val="24"/>
                <w:szCs w:val="24"/>
              </w:rPr>
              <w:t>И. Обучении, в процессе которого деятельность ребенка приобретает поисково-исследовательский характер, предполагает сотрудничество педагога с ребенком в творческой деятельности по решению новых для ребенка проблем</w:t>
            </w:r>
          </w:p>
        </w:tc>
      </w:tr>
    </w:tbl>
    <w:p w:rsidR="00A476C4" w:rsidRPr="00A476C4" w:rsidRDefault="00A476C4" w:rsidP="00A476C4">
      <w:pPr>
        <w:ind w:left="540"/>
        <w:rPr>
          <w:rFonts w:ascii="Times New Roman" w:eastAsia="MS Mincho" w:hAnsi="Times New Roman" w:cs="Times New Roman"/>
          <w:sz w:val="24"/>
          <w:szCs w:val="24"/>
        </w:rPr>
      </w:pPr>
      <w:r w:rsidRPr="00A476C4">
        <w:rPr>
          <w:rFonts w:ascii="Times New Roman" w:eastAsia="MS Mincho" w:hAnsi="Times New Roman" w:cs="Times New Roman"/>
          <w:sz w:val="24"/>
          <w:szCs w:val="24"/>
        </w:rPr>
        <w:t>1-Ж    2-А    3-Е    4-З    5-В    6-Г    7-Б    8-Д    9-И</w:t>
      </w:r>
    </w:p>
    <w:p w:rsidR="00B22DD0" w:rsidRPr="00A476C4" w:rsidRDefault="00B22DD0" w:rsidP="00A476C4">
      <w:pPr>
        <w:spacing w:after="0" w:line="360" w:lineRule="auto"/>
        <w:jc w:val="center"/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</w:pPr>
    </w:p>
    <w:sectPr w:rsidR="00B22DD0" w:rsidRPr="00A476C4" w:rsidSect="001936BD">
      <w:pgSz w:w="11906" w:h="16838"/>
      <w:pgMar w:top="993" w:right="849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B838A8"/>
    <w:multiLevelType w:val="hybridMultilevel"/>
    <w:tmpl w:val="89A633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606AD2"/>
    <w:multiLevelType w:val="hybridMultilevel"/>
    <w:tmpl w:val="A510C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841517"/>
    <w:multiLevelType w:val="hybridMultilevel"/>
    <w:tmpl w:val="8736BFF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D5F7E35"/>
    <w:multiLevelType w:val="hybridMultilevel"/>
    <w:tmpl w:val="14426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AE6E15"/>
    <w:multiLevelType w:val="hybridMultilevel"/>
    <w:tmpl w:val="8DFC7F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3226"/>
    <w:rsid w:val="00000FCB"/>
    <w:rsid w:val="0001111C"/>
    <w:rsid w:val="00053F9D"/>
    <w:rsid w:val="00066E17"/>
    <w:rsid w:val="00096D57"/>
    <w:rsid w:val="000E06EC"/>
    <w:rsid w:val="000F2F22"/>
    <w:rsid w:val="00101F7C"/>
    <w:rsid w:val="00116562"/>
    <w:rsid w:val="00124E2B"/>
    <w:rsid w:val="0017323D"/>
    <w:rsid w:val="0018445A"/>
    <w:rsid w:val="001936BD"/>
    <w:rsid w:val="001B5716"/>
    <w:rsid w:val="001B728D"/>
    <w:rsid w:val="001C1654"/>
    <w:rsid w:val="00203811"/>
    <w:rsid w:val="00205E1D"/>
    <w:rsid w:val="002B5C39"/>
    <w:rsid w:val="002B6591"/>
    <w:rsid w:val="002C65B4"/>
    <w:rsid w:val="0031264A"/>
    <w:rsid w:val="00317CC8"/>
    <w:rsid w:val="00345AC6"/>
    <w:rsid w:val="0037164B"/>
    <w:rsid w:val="003736C9"/>
    <w:rsid w:val="003878AB"/>
    <w:rsid w:val="003B1430"/>
    <w:rsid w:val="003B20E6"/>
    <w:rsid w:val="003D0F7A"/>
    <w:rsid w:val="003E7E1C"/>
    <w:rsid w:val="00421F81"/>
    <w:rsid w:val="00432CC3"/>
    <w:rsid w:val="0043588B"/>
    <w:rsid w:val="004447E0"/>
    <w:rsid w:val="0045131A"/>
    <w:rsid w:val="0045249E"/>
    <w:rsid w:val="00467EBE"/>
    <w:rsid w:val="0047419D"/>
    <w:rsid w:val="004C34BC"/>
    <w:rsid w:val="004C7FED"/>
    <w:rsid w:val="004D40AB"/>
    <w:rsid w:val="004E0A9D"/>
    <w:rsid w:val="004E5EE0"/>
    <w:rsid w:val="004F1A2D"/>
    <w:rsid w:val="004F3398"/>
    <w:rsid w:val="0055572F"/>
    <w:rsid w:val="005B3535"/>
    <w:rsid w:val="005D0480"/>
    <w:rsid w:val="005E100D"/>
    <w:rsid w:val="00603FF7"/>
    <w:rsid w:val="00627A2E"/>
    <w:rsid w:val="00633A7D"/>
    <w:rsid w:val="0064292B"/>
    <w:rsid w:val="006452F2"/>
    <w:rsid w:val="00646AF4"/>
    <w:rsid w:val="006A1D78"/>
    <w:rsid w:val="006A24F1"/>
    <w:rsid w:val="006D19C1"/>
    <w:rsid w:val="006D64A4"/>
    <w:rsid w:val="006E4C11"/>
    <w:rsid w:val="0071275D"/>
    <w:rsid w:val="007414F6"/>
    <w:rsid w:val="00750CB9"/>
    <w:rsid w:val="00753538"/>
    <w:rsid w:val="0078031D"/>
    <w:rsid w:val="007948D5"/>
    <w:rsid w:val="007957B0"/>
    <w:rsid w:val="007A34F1"/>
    <w:rsid w:val="007C43FB"/>
    <w:rsid w:val="007D7723"/>
    <w:rsid w:val="0081098E"/>
    <w:rsid w:val="008326BB"/>
    <w:rsid w:val="00841491"/>
    <w:rsid w:val="00845A6C"/>
    <w:rsid w:val="008476D0"/>
    <w:rsid w:val="00864091"/>
    <w:rsid w:val="0087296A"/>
    <w:rsid w:val="008B546D"/>
    <w:rsid w:val="008C15EB"/>
    <w:rsid w:val="008E0976"/>
    <w:rsid w:val="00941AF3"/>
    <w:rsid w:val="00972382"/>
    <w:rsid w:val="00993226"/>
    <w:rsid w:val="009B085F"/>
    <w:rsid w:val="009B4A54"/>
    <w:rsid w:val="009F39D1"/>
    <w:rsid w:val="00A41B20"/>
    <w:rsid w:val="00A476C4"/>
    <w:rsid w:val="00A517DA"/>
    <w:rsid w:val="00A75D91"/>
    <w:rsid w:val="00A84080"/>
    <w:rsid w:val="00AE0444"/>
    <w:rsid w:val="00B22DD0"/>
    <w:rsid w:val="00B231AE"/>
    <w:rsid w:val="00B55BAB"/>
    <w:rsid w:val="00B60B1E"/>
    <w:rsid w:val="00BB5353"/>
    <w:rsid w:val="00BE1B0F"/>
    <w:rsid w:val="00BF0A47"/>
    <w:rsid w:val="00BF4E35"/>
    <w:rsid w:val="00C23446"/>
    <w:rsid w:val="00C407CE"/>
    <w:rsid w:val="00C81EF8"/>
    <w:rsid w:val="00CA3814"/>
    <w:rsid w:val="00CF2B8D"/>
    <w:rsid w:val="00CF64A2"/>
    <w:rsid w:val="00D052FD"/>
    <w:rsid w:val="00D205DE"/>
    <w:rsid w:val="00D67301"/>
    <w:rsid w:val="00D94092"/>
    <w:rsid w:val="00D95AD0"/>
    <w:rsid w:val="00DA48B3"/>
    <w:rsid w:val="00DB57F2"/>
    <w:rsid w:val="00E06E90"/>
    <w:rsid w:val="00E227E3"/>
    <w:rsid w:val="00E41662"/>
    <w:rsid w:val="00E510ED"/>
    <w:rsid w:val="00E52E71"/>
    <w:rsid w:val="00E71AC7"/>
    <w:rsid w:val="00E80510"/>
    <w:rsid w:val="00EB204D"/>
    <w:rsid w:val="00ED6113"/>
    <w:rsid w:val="00EE07FE"/>
    <w:rsid w:val="00EE2ED6"/>
    <w:rsid w:val="00F0548F"/>
    <w:rsid w:val="00F43228"/>
    <w:rsid w:val="00F44344"/>
    <w:rsid w:val="00F453C3"/>
    <w:rsid w:val="00F515C9"/>
    <w:rsid w:val="00F96B60"/>
    <w:rsid w:val="00FA3734"/>
    <w:rsid w:val="00FB63C7"/>
    <w:rsid w:val="00FF63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CA34FE-D43F-4665-81C4-B253D5E3E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1B0F"/>
    <w:pPr>
      <w:spacing w:line="256" w:lineRule="auto"/>
    </w:pPr>
  </w:style>
  <w:style w:type="paragraph" w:styleId="5">
    <w:name w:val="heading 5"/>
    <w:basedOn w:val="a"/>
    <w:next w:val="a"/>
    <w:link w:val="50"/>
    <w:semiHidden/>
    <w:unhideWhenUsed/>
    <w:qFormat/>
    <w:rsid w:val="00053F9D"/>
    <w:pPr>
      <w:keepNext/>
      <w:spacing w:after="0" w:line="240" w:lineRule="auto"/>
      <w:outlineLvl w:val="4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053F9D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qFormat/>
    <w:rsid w:val="00B231A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2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2CC3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BB53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22DD0"/>
  </w:style>
  <w:style w:type="table" w:styleId="a7">
    <w:name w:val="Table Grid"/>
    <w:basedOn w:val="a1"/>
    <w:uiPriority w:val="39"/>
    <w:rsid w:val="000111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6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9BFCC-56E5-4B0E-A50E-A4F04CFAD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</Pages>
  <Words>5150</Words>
  <Characters>29358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64</cp:revision>
  <cp:lastPrinted>2004-02-04T06:21:00Z</cp:lastPrinted>
  <dcterms:created xsi:type="dcterms:W3CDTF">2017-12-09T09:09:00Z</dcterms:created>
  <dcterms:modified xsi:type="dcterms:W3CDTF">2019-11-16T17:56:00Z</dcterms:modified>
</cp:coreProperties>
</file>